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CC" w:rsidRDefault="006507CC" w:rsidP="006507CC">
      <w:pPr>
        <w:shd w:val="clear" w:color="auto" w:fill="FFFFFF"/>
        <w:spacing w:before="100" w:beforeAutospacing="1" w:after="100" w:afterAutospacing="1" w:line="240" w:lineRule="auto"/>
        <w:jc w:val="center"/>
        <w:outlineLvl w:val="1"/>
        <w:rPr>
          <w:rFonts w:ascii="Arial" w:eastAsia="Times New Roman" w:hAnsi="Arial" w:cs="Arial"/>
          <w:b/>
          <w:bCs/>
          <w:sz w:val="23"/>
          <w:szCs w:val="23"/>
          <w:lang w:eastAsia="ru-RU"/>
        </w:rPr>
      </w:pPr>
      <w:r w:rsidRPr="006507CC">
        <w:rPr>
          <w:rFonts w:ascii="Arial" w:eastAsia="Times New Roman" w:hAnsi="Arial" w:cs="Arial"/>
          <w:b/>
          <w:bCs/>
          <w:sz w:val="23"/>
          <w:szCs w:val="23"/>
          <w:lang w:eastAsia="ru-RU"/>
        </w:rPr>
        <w:t>Приказ Министерства здравоохранения РФ от 20 июня 2013 г. № 388н</w:t>
      </w:r>
    </w:p>
    <w:p w:rsidR="006507CC" w:rsidRPr="006507CC" w:rsidRDefault="006507CC" w:rsidP="006507CC">
      <w:pPr>
        <w:shd w:val="clear" w:color="auto" w:fill="FFFFFF"/>
        <w:spacing w:before="100" w:beforeAutospacing="1" w:after="100" w:afterAutospacing="1" w:line="240" w:lineRule="auto"/>
        <w:jc w:val="center"/>
        <w:outlineLvl w:val="1"/>
        <w:rPr>
          <w:rFonts w:ascii="Arial" w:eastAsia="Times New Roman" w:hAnsi="Arial" w:cs="Arial"/>
          <w:b/>
          <w:bCs/>
          <w:sz w:val="23"/>
          <w:szCs w:val="23"/>
          <w:lang w:eastAsia="ru-RU"/>
        </w:rPr>
      </w:pPr>
      <w:r w:rsidRPr="006507CC">
        <w:rPr>
          <w:rFonts w:ascii="Arial" w:eastAsia="Times New Roman" w:hAnsi="Arial" w:cs="Arial"/>
          <w:b/>
          <w:bCs/>
          <w:sz w:val="23"/>
          <w:szCs w:val="23"/>
          <w:lang w:eastAsia="ru-RU"/>
        </w:rPr>
        <w:t xml:space="preserve"> “Об утверждении Порядка оказания скорой, в том числе скорой специализированной, медицинской помощи” (не вступил в силу)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bookmarkStart w:id="0" w:name="0"/>
      <w:bookmarkEnd w:id="0"/>
      <w:r w:rsidRPr="006507CC">
        <w:rPr>
          <w:rFonts w:ascii="Arial" w:eastAsia="Times New Roman" w:hAnsi="Arial" w:cs="Arial"/>
          <w:color w:val="000000"/>
          <w:sz w:val="20"/>
          <w:szCs w:val="20"/>
          <w:lang w:eastAsia="ru-RU"/>
        </w:rPr>
        <w:t xml:space="preserve">В соответствии с частью 2 статьи 37 Федерального закона от 21 ноября 2011 г. № 323-ФЗ «Об охране здоровья граждан в Российской Федерации» (Собрание законодательства Российской </w:t>
      </w:r>
      <w:bookmarkStart w:id="1" w:name="_GoBack"/>
      <w:r w:rsidRPr="006507CC">
        <w:rPr>
          <w:rFonts w:ascii="Arial" w:eastAsia="Times New Roman" w:hAnsi="Arial" w:cs="Arial"/>
          <w:color w:val="000000"/>
          <w:sz w:val="20"/>
          <w:szCs w:val="20"/>
          <w:lang w:eastAsia="ru-RU"/>
        </w:rPr>
        <w:t>Федерации, 2011, № 48, ст. 6724; 2012, № 26, ст. 3442, 3446) приказываю:</w:t>
      </w:r>
    </w:p>
    <w:bookmarkEnd w:id="1"/>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Утвердить прилагаемый</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Порядок </w:t>
      </w:r>
      <w:r w:rsidRPr="006507CC">
        <w:rPr>
          <w:rFonts w:ascii="Arial" w:eastAsia="Times New Roman" w:hAnsi="Arial" w:cs="Arial"/>
          <w:color w:val="000000"/>
          <w:sz w:val="20"/>
          <w:szCs w:val="20"/>
          <w:lang w:eastAsia="ru-RU"/>
        </w:rPr>
        <w:t>оказания скорой, в том числе скорой специализированной,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Признать утратившими силу: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1 ноября 2004 г. №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 6136);</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2 августа 2010 г. №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30 августа 2010 г., регистрационный № 18289);</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15 марта 2011 г. № 202н «О внесении изменения в приложение №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4 апреля 2011 г., регистрационный № 20390);</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приказ Министерства здравоохранения и социального развития Российской Федерации от 30 января 2012 г. №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 179» (зарегистрирован Министерством юстиции Российской Федерации 14 марта 2012 г., регистрационный № 23472).</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Настоящий приказ вступает в силу с 1 января 2014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1687"/>
      </w:tblGrid>
      <w:tr w:rsidR="006507CC" w:rsidRPr="006507CC" w:rsidTr="006507CC">
        <w:trPr>
          <w:tblCellSpacing w:w="15" w:type="dxa"/>
        </w:trPr>
        <w:tc>
          <w:tcPr>
            <w:tcW w:w="2500" w:type="pct"/>
            <w:vAlign w:val="center"/>
            <w:hideMark/>
          </w:tcPr>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Pr="006507CC" w:rsidRDefault="006507CC" w:rsidP="006507CC">
            <w:pPr>
              <w:spacing w:after="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Министр</w:t>
            </w:r>
          </w:p>
        </w:tc>
        <w:tc>
          <w:tcPr>
            <w:tcW w:w="2500" w:type="pct"/>
            <w:vAlign w:val="center"/>
            <w:hideMark/>
          </w:tcPr>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Default="006507CC" w:rsidP="006507CC">
            <w:pPr>
              <w:spacing w:after="0" w:line="240" w:lineRule="auto"/>
              <w:rPr>
                <w:rFonts w:ascii="Times New Roman" w:eastAsia="Times New Roman" w:hAnsi="Times New Roman" w:cs="Times New Roman"/>
                <w:sz w:val="24"/>
                <w:szCs w:val="24"/>
                <w:lang w:eastAsia="ru-RU"/>
              </w:rPr>
            </w:pPr>
          </w:p>
          <w:p w:rsidR="006507CC" w:rsidRPr="006507CC" w:rsidRDefault="006507CC" w:rsidP="006507CC">
            <w:pPr>
              <w:spacing w:after="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В.И. Скворцова</w:t>
            </w:r>
          </w:p>
        </w:tc>
      </w:tr>
    </w:tbl>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p>
    <w:p w:rsidR="006507CC" w:rsidRPr="006507CC" w:rsidRDefault="006507CC" w:rsidP="006507CC">
      <w:pPr>
        <w:shd w:val="clear" w:color="auto" w:fill="FFFFFF"/>
        <w:spacing w:before="75" w:after="180" w:line="240" w:lineRule="auto"/>
        <w:rPr>
          <w:rFonts w:ascii="Arial" w:eastAsia="Times New Roman" w:hAnsi="Arial" w:cs="Arial"/>
          <w:color w:val="000000"/>
          <w:sz w:val="24"/>
          <w:szCs w:val="24"/>
          <w:lang w:eastAsia="ru-RU"/>
        </w:rPr>
      </w:pP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24"/>
          <w:szCs w:val="24"/>
          <w:lang w:eastAsia="ru-RU"/>
        </w:rPr>
      </w:pPr>
      <w:r w:rsidRPr="006507CC">
        <w:rPr>
          <w:rFonts w:ascii="Arial" w:eastAsia="Times New Roman" w:hAnsi="Arial" w:cs="Arial"/>
          <w:b/>
          <w:bCs/>
          <w:sz w:val="24"/>
          <w:szCs w:val="24"/>
          <w:lang w:eastAsia="ru-RU"/>
        </w:rPr>
        <w:lastRenderedPageBreak/>
        <w:t>Порядок</w:t>
      </w:r>
      <w:r w:rsidRPr="006507CC">
        <w:rPr>
          <w:rFonts w:ascii="Arial" w:eastAsia="Times New Roman" w:hAnsi="Arial" w:cs="Arial"/>
          <w:b/>
          <w:bCs/>
          <w:sz w:val="24"/>
          <w:szCs w:val="24"/>
          <w:lang w:eastAsia="ru-RU"/>
        </w:rPr>
        <w:br/>
        <w:t>оказания скорой, в том числе скорой специализированной, медицинской помощи</w:t>
      </w:r>
      <w:r w:rsidRPr="006507CC">
        <w:rPr>
          <w:rFonts w:ascii="Arial" w:eastAsia="Times New Roman" w:hAnsi="Arial" w:cs="Arial"/>
          <w:b/>
          <w:bCs/>
          <w:sz w:val="24"/>
          <w:szCs w:val="24"/>
          <w:lang w:eastAsia="ru-RU"/>
        </w:rPr>
        <w:br/>
        <w:t>(утв. приказом Министерства здравоохранения РФ от 20 июня 2013 г. № 388н)</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порядках оказания медицинской помощи населению РФ см. справку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Скорая, в том числе скорая специализированная, медицинская помощь оказывается на основе стандартов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Скорая, в том числе скорая специализированная, медицинская помощь оказывается в следующих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амбулаторно (в условиях, не предусматривающих круглосуточного медицинского наблюдения и лечения);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стационарно (в условиях, обеспечивающих круглосуточное медицинское наблюдение и лечение).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Скорая, в том числе скорая специализированная, медицинская помощь оказывается в следующих формах: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экстренной - при внезапных острых заболеваниях, состояниях, обострении хронических заболеваний, представляющих угрозу жизни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неотложной - при внезапных острых заболеваниях, состояниях, обострении хронических заболеваний без явных признаков угрозы жизни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учётом профиля выездной бригады скорой медицинской помощи и формы оказания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Вызов скорой медицинской помощи осуществляется: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 телефону путем набора номеров «03», «103», «112» и (или) номеров телефонов медицинской организации, оказывающей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 помощью коротких текстовых сообщений (SMS);</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при непосредственном обращении в медицинскую организацию, оказывающую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 xml:space="preserve">10. В случае поступления вызова скорой медицинской помощи в экстренной форме на вызов направляется ближайшая свободная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или специализированная выездная бригада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Поводами для вызова скорой медицинской помощи в экстренной форме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нарушения сознания,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нарушения дыхания,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нарушения системы кровообращения,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психические расстройства, сопровождающиеся действиями пациента, представляющими непосредственную опасность для него или других лиц;</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внезапный болевой синдром, представляющий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внезапные нарушения функции какого-либо органа или системы органов,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травмы любой этиологии,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 термические и химические ожоги, представляющие угрозу жизни; и) внезапные кровотечения, представляющие угрозу жизни;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роды, угроза прерывания беременности;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12. В случае поступления вызова скорой медицинской помощи в неотложной форме на вызов направляется ближайшая свободная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при отсутствии вызовов скорой медицинской помощи в экстренной форме.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13. Поводами для вызова скорой медицинской помощи в неотложной форме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внезапные острые заболевания (состояния) без явных признаков угрозы жизни, требующие срочного медицинского вмешательства;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внезапные обострения хронических заболеваний без явных признаков угрозы жизни, требующие срочного медицинского вмешательства;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констатация смерти (за исключением часов работы медицинских организаций, оказывающих медицинскую помощь в амбулаторных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lastRenderedPageBreak/>
        <w:t>18. В удаленных или труднодоступных населенных пунктах (участках населённых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sz w:val="20"/>
          <w:szCs w:val="20"/>
          <w:lang w:eastAsia="ru-RU"/>
        </w:rPr>
      </w:pPr>
      <w:r w:rsidRPr="006507CC">
        <w:rPr>
          <w:rFonts w:ascii="Arial" w:eastAsia="Times New Roman" w:hAnsi="Arial" w:cs="Arial"/>
          <w:color w:val="000000"/>
          <w:sz w:val="20"/>
          <w:szCs w:val="20"/>
          <w:lang w:eastAsia="ru-RU"/>
        </w:rPr>
        <w:t xml:space="preserve">19. </w:t>
      </w:r>
      <w:r w:rsidRPr="006507CC">
        <w:rPr>
          <w:rFonts w:ascii="Arial" w:eastAsia="Times New Roman" w:hAnsi="Arial" w:cs="Arial"/>
          <w:sz w:val="20"/>
          <w:szCs w:val="20"/>
          <w:lang w:eastAsia="ru-RU"/>
        </w:rPr>
        <w:t>Скорая, в том числе скорая специализированная, медицинская помощь оказывается в соответствии с</w:t>
      </w:r>
      <w:r w:rsidRPr="006507CC">
        <w:rPr>
          <w:rFonts w:ascii="Arial" w:eastAsia="Times New Roman" w:hAnsi="Arial" w:cs="Arial"/>
          <w:sz w:val="20"/>
          <w:lang w:eastAsia="ru-RU"/>
        </w:rPr>
        <w:t> приложениями № 1 - 15 </w:t>
      </w:r>
      <w:r w:rsidRPr="006507CC">
        <w:rPr>
          <w:rFonts w:ascii="Arial" w:eastAsia="Times New Roman" w:hAnsi="Arial" w:cs="Arial"/>
          <w:sz w:val="20"/>
          <w:szCs w:val="20"/>
          <w:lang w:eastAsia="ru-RU"/>
        </w:rPr>
        <w:t>к настоящему Порядку.</w:t>
      </w:r>
    </w:p>
    <w:p w:rsidR="006507CC" w:rsidRPr="006507CC" w:rsidRDefault="006507CC" w:rsidP="006507CC">
      <w:pPr>
        <w:shd w:val="clear" w:color="auto" w:fill="FFFFFF"/>
        <w:spacing w:before="75" w:after="180" w:line="240" w:lineRule="auto"/>
        <w:rPr>
          <w:rFonts w:ascii="Arial" w:eastAsia="Times New Roman" w:hAnsi="Arial" w:cs="Arial"/>
          <w:sz w:val="20"/>
          <w:szCs w:val="20"/>
          <w:lang w:eastAsia="ru-RU"/>
        </w:rPr>
      </w:pPr>
      <w:r w:rsidRPr="006507CC">
        <w:rPr>
          <w:rFonts w:ascii="Arial" w:eastAsia="Times New Roman" w:hAnsi="Arial" w:cs="Arial"/>
          <w:sz w:val="20"/>
          <w:szCs w:val="20"/>
          <w:lang w:eastAsia="ru-RU"/>
        </w:rPr>
        <w:t>Приложение № 1</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 </w:t>
      </w:r>
      <w:r w:rsidRPr="006507CC">
        <w:rPr>
          <w:rFonts w:ascii="Arial" w:eastAsia="Times New Roman" w:hAnsi="Arial" w:cs="Arial"/>
          <w:sz w:val="20"/>
          <w:szCs w:val="20"/>
          <w:lang w:eastAsia="ru-RU"/>
        </w:rPr>
        <w:t>Министерства</w:t>
      </w:r>
      <w:r w:rsidRPr="006507CC">
        <w:rPr>
          <w:rFonts w:ascii="Arial" w:eastAsia="Times New Roman" w:hAnsi="Arial" w:cs="Arial"/>
          <w:sz w:val="20"/>
          <w:szCs w:val="20"/>
          <w:lang w:eastAsia="ru-RU"/>
        </w:rPr>
        <w:br/>
        <w:t>здравоохранения РФ</w:t>
      </w:r>
      <w:r w:rsidRPr="006507CC">
        <w:rPr>
          <w:rFonts w:ascii="Arial" w:eastAsia="Times New Roman" w:hAnsi="Arial" w:cs="Arial"/>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осуществления медицинской эвакуации при оказании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Медицинская эвакуация включает в себя: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санитарно-авиационную эвакуацию, осуществляемую авиационным транспортом;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санитарную эвакуацию, осуществляемую наземным, водным и другими видами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Медицинская эвакуация осуществляется выездными бригадами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Решение о необходимости медицинской эвакуации принимает: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соответствие с профилем и тяжестью заболевания (состояния), предполагаемой длительности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Санитарно-авиационная эвакуация осуществляется в случаях: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наличия противопоказаний к медицинской эвакуации пострадавшего наземным транспортом;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климатических и географических особенностей места происшествия и отсутствия транспортной доступности;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2</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выездной бригады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выездной бригады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3. Выездные бригады скорой медицинской помощи по своему профилю подразделяются на </w:t>
      </w:r>
      <w:proofErr w:type="spellStart"/>
      <w:r w:rsidRPr="006507CC">
        <w:rPr>
          <w:rFonts w:ascii="Arial" w:eastAsia="Times New Roman" w:hAnsi="Arial" w:cs="Arial"/>
          <w:color w:val="000000"/>
          <w:sz w:val="20"/>
          <w:szCs w:val="20"/>
          <w:lang w:eastAsia="ru-RU"/>
        </w:rPr>
        <w:t>общепрофильные</w:t>
      </w:r>
      <w:proofErr w:type="spellEnd"/>
      <w:r w:rsidRPr="006507CC">
        <w:rPr>
          <w:rFonts w:ascii="Arial" w:eastAsia="Times New Roman" w:hAnsi="Arial" w:cs="Arial"/>
          <w:color w:val="000000"/>
          <w:sz w:val="20"/>
          <w:szCs w:val="20"/>
          <w:lang w:eastAsia="ru-RU"/>
        </w:rPr>
        <w:t xml:space="preserve">, специализированные, экстренные консультативные, акушерские, </w:t>
      </w:r>
      <w:proofErr w:type="spellStart"/>
      <w:r w:rsidRPr="006507CC">
        <w:rPr>
          <w:rFonts w:ascii="Arial" w:eastAsia="Times New Roman" w:hAnsi="Arial" w:cs="Arial"/>
          <w:color w:val="000000"/>
          <w:sz w:val="20"/>
          <w:szCs w:val="20"/>
          <w:lang w:eastAsia="ru-RU"/>
        </w:rPr>
        <w:t>авиамедицинские</w:t>
      </w:r>
      <w:proofErr w:type="spell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Выездные бригады скорой медицинской помощи по своему составу подразделяются на врачебные и фельдшерские.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8. Фельдшерская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«А» или «В»).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9. Врачебная </w:t>
      </w:r>
      <w:proofErr w:type="spellStart"/>
      <w:r w:rsidRPr="006507CC">
        <w:rPr>
          <w:rFonts w:ascii="Arial" w:eastAsia="Times New Roman" w:hAnsi="Arial" w:cs="Arial"/>
          <w:color w:val="000000"/>
          <w:sz w:val="20"/>
          <w:szCs w:val="20"/>
          <w:lang w:eastAsia="ru-RU"/>
        </w:rPr>
        <w:t>общепрофильная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«А» или «В»).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 и одного фельдшера-водителя скорой медицинской помощи (с использованием автомобиля скорой медицинской помощи класса «С» соответствующего профиля).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14. </w:t>
      </w:r>
      <w:proofErr w:type="spellStart"/>
      <w:r w:rsidRPr="006507CC">
        <w:rPr>
          <w:rFonts w:ascii="Arial" w:eastAsia="Times New Roman" w:hAnsi="Arial" w:cs="Arial"/>
          <w:color w:val="000000"/>
          <w:sz w:val="20"/>
          <w:szCs w:val="20"/>
          <w:lang w:eastAsia="ru-RU"/>
        </w:rPr>
        <w:t>Авиамедицинская</w:t>
      </w:r>
      <w:proofErr w:type="spellEnd"/>
      <w:r w:rsidRPr="006507CC">
        <w:rPr>
          <w:rFonts w:ascii="Arial" w:eastAsia="Times New Roman" w:hAnsi="Arial" w:cs="Arial"/>
          <w:color w:val="000000"/>
          <w:sz w:val="20"/>
          <w:szCs w:val="20"/>
          <w:lang w:eastAsia="ru-RU"/>
        </w:rPr>
        <w:t xml:space="preserve">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w:t>
      </w:r>
      <w:proofErr w:type="spellStart"/>
      <w:r w:rsidRPr="006507CC">
        <w:rPr>
          <w:rFonts w:ascii="Arial" w:eastAsia="Times New Roman" w:hAnsi="Arial" w:cs="Arial"/>
          <w:color w:val="000000"/>
          <w:sz w:val="20"/>
          <w:szCs w:val="20"/>
          <w:lang w:eastAsia="ru-RU"/>
        </w:rPr>
        <w:t>анестезиста</w:t>
      </w:r>
      <w:proofErr w:type="spell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16. Выездная бригада скорой медицинской помощи выполняет следующие функции: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осуществляет незамедлительный выезд (выход в рейс, вылет) на место вызова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определяет медицинскую организацию для оказания пациенту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осуществляет медицинскую эвакуацию пациента при наличии медицинских показаний;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незамедлительно передает пациента и соответствующую медицинскую документацию врачу приемного отделения медицинской организации с отметкой в карте вызова скорой медицинской помощи времени и даты поступления, фамилии и подписи принявшего;</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её прибытия максимально возможный объем медицинской помощи собственными силами и средствами.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3</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sz w:val="20"/>
          <w:szCs w:val="20"/>
          <w:lang w:eastAsia="ru-RU"/>
        </w:rPr>
        <w:t>.</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регистрационный № 14292), с изменениями, внесенными приказом Министерства здравоохранения и социального развития Российской Федерации от 26 декабря 2011 г. № 1644н (зарегистрирован Министерством юстиции Российской Федерации 18 апреля 2012 г., регистрационный № 23879), по специальности «организация здравоохранения и общественное здоровье».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4</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организация и оказание скорой медицинской помощи взрослому и детскому населению вне медицинской организации в круглосуточном режиме;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обеспечение преемственности с медицинскими организациями при оказании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комплектование выездных бригад скорой медицинской помощи медицинскими работниками;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контроль и учет работы автомобилей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5</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оперативный отдел;</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отдел связи (радиопост);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подразделение по обеспечению перевозки инфекционных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хозрасчетный отдел;</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аптеку (аптечный склад);</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дистанционно-консультативный пост (центр);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транспортное подразделение;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организационно-методический отдел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отдел линейного контроля (линейно-контрольную службу);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отдел (кабинет) статистики с архивом;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м) отдел госпитализации;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н) подстанции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филиалы (посты, трассовые пункты)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 кабинет подготовки к работе медицинских укладок.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помещения оперативного отдела;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помещения отдела связи (радиопоста);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помещение подразделения по обеспечению перевозки инфекционных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помещение хозрасчетного отдела;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помещение аптеки (аптечного склада);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помещение дистанционно-консультативного поста (центра);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помещение транспортного подразделения;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 помещение отдела информатизации и вычислительной техники;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помещение организационно-методического отдела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помещение отдела линейного контроля (линейно-контрольной службы);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помещение отдела (кабинета) статистики с архивом;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м) помещение отдела госпитализации;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н) помещение подстанции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помещения филиалов (постов, трассовых пунктов)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 помещение для кабинета подготовки к работе медицинских укладок;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р) кабинет для приема амбулаторных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с) помещение для хранения медицинского оснащения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у) кабинет (комнату) заполнения документов;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ф) комнаты отдыха для медицинских работников и водителей автомобилей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х) помещение для приема пищи дежурными медицинскими работниками;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ц) учебный(</w:t>
      </w:r>
      <w:proofErr w:type="spellStart"/>
      <w:r w:rsidRPr="006507CC">
        <w:rPr>
          <w:rFonts w:ascii="Arial" w:eastAsia="Times New Roman" w:hAnsi="Arial" w:cs="Arial"/>
          <w:color w:val="000000"/>
          <w:sz w:val="20"/>
          <w:szCs w:val="20"/>
          <w:lang w:eastAsia="ru-RU"/>
        </w:rPr>
        <w:t>ые</w:t>
      </w:r>
      <w:proofErr w:type="spellEnd"/>
      <w:r w:rsidRPr="006507CC">
        <w:rPr>
          <w:rFonts w:ascii="Arial" w:eastAsia="Times New Roman" w:hAnsi="Arial" w:cs="Arial"/>
          <w:color w:val="000000"/>
          <w:sz w:val="20"/>
          <w:szCs w:val="20"/>
          <w:lang w:eastAsia="ru-RU"/>
        </w:rPr>
        <w:t>) класс(ы) (при количестве выездных бригад скорой медицинской помощи 5 и более);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ч) кабинет психологической разгрузки (при количестве выездных бригад скорой медицинской помощи 5 и более);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ш) административно-хозяйственные помещения (помещения для сбора медицинских отходов, для хранения баллонов с газами);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щ) помещение для автономного источника электропитания;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ю) санитарно-бытовые помещения для медицинских работников, включая душевые комнаты.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4</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станции скорой медицинской помощи, отделения скорой медицинской помощи поликлиники (больницы, больницы скорой медицинской помощи)</w:t>
      </w:r>
      <w:hyperlink r:id="rId4" w:anchor="4444"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52"/>
        <w:gridCol w:w="4072"/>
        <w:gridCol w:w="7961"/>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Главный врач</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медицинскую организацию, в составе которой создано отделение скорой медицинской помощи и не менее 40 врачебных должностей, включая должность заведующего отделением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медицинской части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оперативной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в год не менее 200 тыс.</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госпитализации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на обслуживаемой территории не менее 10 медицинских организаций, оказывающих медицинскую помощь в стационарных условиях</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гражданской обороне и мобилизационной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организационно-методической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не менее 100 врачебных и фельдшерских должностей, включая должность главного врача, или 1 при наличии организационно-методического отдела скорой медицинской помощи и отдела (кабинета) статистики с архивом в станции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контролю качества медицинской помощи и клинико-экспертной работе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не менее 100 врачебных и фельдшерских должностей, включая должность главного врача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главного врача по работе с сестринским персоналом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не менее 200 должностей среднего медицинского персонала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Главный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подстанцией скорой медицинской помощи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подстанцию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отделом госпитализации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отдела госпитализации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отделом (кабинетом) статистики с архивом - врач-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отдел (кабинет) статистики с архивом</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отделением скорой медицинской помощи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заведующего подстанцией (отделением) скорой медицинской помощи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подстанции (отделения) скорой медицинской помощи не менее 40 врачебных и фельдшерских должностей, включая должность заведующего</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станции (отделения)скорой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5,25 на каждые 200 тыс. выездов в год (для обеспечения круглосуточной работы отдела госпитализации)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5,25 для обеспечения круглосуточной работы специализированной выездной бригады скорой медицинской помощи; 5,25 на каждые 60 тыс. выездов в год (для обеспечения круглосуточной работы отдела госпитализации); 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 5,25 на каждые 150 тыс. выездов в год для обеспечения круглосуточной работы отдела линейного контроля (линейно-контрольной службы)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анестезиолог-реаниматолог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Врач-педиатр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акушер-гинеколог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Врач-психиатр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каждые 1 млн. человек населения субъекта Российской Федерации, но не менее 1 в составе отдела (кабинета) статистики с архивом</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 клинический фармаколог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станции скорой медицинской помощи не менее 40 врачебных должностей, включая должность главного врача станции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Врач-эпидемиолог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не менее 100 тыс.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психолог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100 должностей медицинских работников</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в год не менее 10 тыс.</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 водителя; 10,5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 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водителя; 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санитара-водителя; 2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фельдшеров скорой медицинской помощи и одного водителя; 1 на каждую должность врача скорой медицинской помощи (врача-специалиста по специальности, соответствующей профилю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фельдшера скорой медицинской помощи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Фельдшер-водитель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одного фельдшера скорой медицинской помощи и одного фельдшера-водителя скорой медицинской помощи;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и одного фельдшера-водителя скорой медицинской помощи;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бригады скорой медицинской помощи), одного специалиста со средним медицинским образованием (фельдшер скорой медицинской помощи или медицинская сестра-</w:t>
            </w:r>
            <w:proofErr w:type="spellStart"/>
            <w:r w:rsidRPr="006507CC">
              <w:rPr>
                <w:rFonts w:ascii="Times New Roman" w:eastAsia="Times New Roman" w:hAnsi="Times New Roman" w:cs="Times New Roman"/>
                <w:sz w:val="24"/>
                <w:szCs w:val="24"/>
                <w:lang w:eastAsia="ru-RU"/>
              </w:rPr>
              <w:t>анестезист</w:t>
            </w:r>
            <w:proofErr w:type="spellEnd"/>
            <w:r w:rsidRPr="006507CC">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roofErr w:type="spellStart"/>
            <w:r w:rsidRPr="006507CC">
              <w:rPr>
                <w:rFonts w:ascii="Times New Roman" w:eastAsia="Times New Roman" w:hAnsi="Times New Roman" w:cs="Times New Roman"/>
                <w:sz w:val="24"/>
                <w:szCs w:val="24"/>
                <w:lang w:eastAsia="ru-RU"/>
              </w:rPr>
              <w:t>анестезист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 на каждую должность врача анестезиолога- 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сестер-</w:t>
            </w:r>
            <w:proofErr w:type="spellStart"/>
            <w:r w:rsidRPr="006507CC">
              <w:rPr>
                <w:rFonts w:ascii="Times New Roman" w:eastAsia="Times New Roman" w:hAnsi="Times New Roman" w:cs="Times New Roman"/>
                <w:sz w:val="24"/>
                <w:szCs w:val="24"/>
                <w:lang w:eastAsia="ru-RU"/>
              </w:rPr>
              <w:t>анестезистов</w:t>
            </w:r>
            <w:proofErr w:type="spellEnd"/>
            <w:r w:rsidRPr="006507CC">
              <w:rPr>
                <w:rFonts w:ascii="Times New Roman" w:eastAsia="Times New Roman" w:hAnsi="Times New Roman" w:cs="Times New Roman"/>
                <w:sz w:val="24"/>
                <w:szCs w:val="24"/>
                <w:lang w:eastAsia="ru-RU"/>
              </w:rPr>
              <w:t xml:space="preserve"> и одного санитара-водителя скорой медицинской помощи; 2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сестер-</w:t>
            </w:r>
            <w:proofErr w:type="spellStart"/>
            <w:r w:rsidRPr="006507CC">
              <w:rPr>
                <w:rFonts w:ascii="Times New Roman" w:eastAsia="Times New Roman" w:hAnsi="Times New Roman" w:cs="Times New Roman"/>
                <w:sz w:val="24"/>
                <w:szCs w:val="24"/>
                <w:lang w:eastAsia="ru-RU"/>
              </w:rPr>
              <w:t>анестезистов</w:t>
            </w:r>
            <w:proofErr w:type="spellEnd"/>
            <w:r w:rsidRPr="006507CC">
              <w:rPr>
                <w:rFonts w:ascii="Times New Roman" w:eastAsia="Times New Roman" w:hAnsi="Times New Roman" w:cs="Times New Roman"/>
                <w:sz w:val="24"/>
                <w:szCs w:val="24"/>
                <w:lang w:eastAsia="ru-RU"/>
              </w:rPr>
              <w:t xml:space="preserve"> и одного водителя скорой медицинской помощи; 1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одной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Акушер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акушерской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 должность врача-статистика отдела (кабинета) статистики с архивом, но не менее 1 на каждые 25 тыс. выездов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стерилизационной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 кабинета подготовки к работе медицинских укладок)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каждые 20 тыс. выездов в год (для обеспечения круглосуточной работы кабинета подготовки к работе медицинских </w:t>
            </w:r>
            <w:proofErr w:type="gramStart"/>
            <w:r w:rsidRPr="006507CC">
              <w:rPr>
                <w:rFonts w:ascii="Times New Roman" w:eastAsia="Times New Roman" w:hAnsi="Times New Roman" w:cs="Times New Roman"/>
                <w:sz w:val="24"/>
                <w:szCs w:val="24"/>
                <w:lang w:eastAsia="ru-RU"/>
              </w:rPr>
              <w:t>укладок )</w:t>
            </w:r>
            <w:proofErr w:type="gram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количестве выездов в год свыше 10 тыс.</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 на норму выполняемых работ (для обеспечения двукратной уборки помещений)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санитара- водителя;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санитара- 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санитара-водителя; 5,25 для обеспечения круглосуточной работы акушерской выездной бригады скорой медицинской помощи в составе одного акушера и одного санитара-водителя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фельдшерской выездной бригады скорой медицинской помощи в составе двух фельдшеров скорой медицинской помощи и одного водителя;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бригады скорой медицинской помощи), двух специалистов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водителя; 5,25 для обеспечения круглосуточной работы акушерской выездной бригады скорой медицинской помощи в составе одного акушера и одного 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аптекой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Провизор-технолог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скорой медицинской помощи при наличии в ее структуре аптеки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Фармацевт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станцию (подстанцию, отделение) скорой медицинской помощи на 25 тыс. выездов в год; 2 при количестве выездов свыше 50 тыс. в год</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5</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станции скорой медицинской помощи, отделения скорой медицинской помощи поликлиники</w:t>
      </w:r>
      <w:r w:rsidRPr="006507CC">
        <w:rPr>
          <w:rFonts w:ascii="Arial" w:eastAsia="Times New Roman" w:hAnsi="Arial" w:cs="Arial"/>
          <w:b/>
          <w:bCs/>
          <w:sz w:val="30"/>
          <w:szCs w:val="30"/>
          <w:lang w:eastAsia="ru-RU"/>
        </w:rPr>
        <w:br/>
        <w:t>(больницы, больницы скорой медицинской помощи)</w:t>
      </w:r>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717"/>
        <w:gridCol w:w="10263"/>
        <w:gridCol w:w="1605"/>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шт.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Оснащение автомобиля скорой медицинской помощи класса “А” для фельдшерской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кресельными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“А” для акушерской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кресельными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Оснащение автомобиля скорой медицинской помощи класса “В” для фельдшерской и врачебной </w:t>
            </w:r>
            <w:proofErr w:type="spellStart"/>
            <w:r w:rsidRPr="006507CC">
              <w:rPr>
                <w:rFonts w:ascii="Times New Roman" w:eastAsia="Times New Roman" w:hAnsi="Times New Roman" w:cs="Times New Roman"/>
                <w:sz w:val="24"/>
                <w:szCs w:val="24"/>
                <w:lang w:eastAsia="ru-RU"/>
              </w:rPr>
              <w:t>общепрофильных</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выезных</w:t>
            </w:r>
            <w:proofErr w:type="spellEnd"/>
            <w:r w:rsidRPr="006507CC">
              <w:rPr>
                <w:rFonts w:ascii="Times New Roman" w:eastAsia="Times New Roman" w:hAnsi="Times New Roman" w:cs="Times New Roman"/>
                <w:sz w:val="24"/>
                <w:szCs w:val="24"/>
                <w:lang w:eastAsia="ru-RU"/>
              </w:rPr>
              <w:t xml:space="preserve"> бригад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6507CC">
              <w:rPr>
                <w:rFonts w:ascii="Times New Roman" w:eastAsia="Times New Roman" w:hAnsi="Times New Roman" w:cs="Times New Roman"/>
                <w:sz w:val="24"/>
                <w:szCs w:val="24"/>
                <w:lang w:eastAsia="ru-RU"/>
              </w:rPr>
              <w:t>кардиопульт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электрокардиограммы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измерения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лёгких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Дозатор шприцевой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“В” для акушерской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6507CC">
              <w:rPr>
                <w:rFonts w:ascii="Times New Roman" w:eastAsia="Times New Roman" w:hAnsi="Times New Roman" w:cs="Times New Roman"/>
                <w:sz w:val="24"/>
                <w:szCs w:val="24"/>
                <w:lang w:eastAsia="ru-RU"/>
              </w:rPr>
              <w:t>кардиопульт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электрокардиограммы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измерения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лёгких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Дозатор шприцевой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специализированной выездной бригады скорой медицинской помощи анестезиологии-реанимации: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ЭКГ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аппарат для временной </w:t>
            </w:r>
            <w:proofErr w:type="spellStart"/>
            <w:r w:rsidRPr="006507CC">
              <w:rPr>
                <w:rFonts w:ascii="Times New Roman" w:eastAsia="Times New Roman" w:hAnsi="Times New Roman" w:cs="Times New Roman"/>
                <w:sz w:val="24"/>
                <w:szCs w:val="24"/>
                <w:lang w:eastAsia="ru-RU"/>
              </w:rPr>
              <w:t>эндокардиальной</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черезпищеводной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определения маркеров повреждения миокарда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ультразвуковой сканер для выполнения </w:t>
            </w:r>
            <w:proofErr w:type="gramStart"/>
            <w:r w:rsidRPr="006507CC">
              <w:rPr>
                <w:rFonts w:ascii="Times New Roman" w:eastAsia="Times New Roman" w:hAnsi="Times New Roman" w:cs="Times New Roman"/>
                <w:sz w:val="24"/>
                <w:szCs w:val="24"/>
                <w:lang w:eastAsia="ru-RU"/>
              </w:rPr>
              <w:t>эхо-кардиографии</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для эхо-</w:t>
            </w:r>
            <w:proofErr w:type="spellStart"/>
            <w:r w:rsidRPr="006507CC">
              <w:rPr>
                <w:rFonts w:ascii="Times New Roman" w:eastAsia="Times New Roman" w:hAnsi="Times New Roman" w:cs="Times New Roman"/>
                <w:sz w:val="24"/>
                <w:szCs w:val="24"/>
                <w:lang w:eastAsia="ru-RU"/>
              </w:rPr>
              <w:t>энцефалоскопии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Молоток неврологический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507CC">
              <w:rPr>
                <w:rFonts w:ascii="Times New Roman" w:eastAsia="Times New Roman" w:hAnsi="Times New Roman" w:cs="Times New Roman"/>
                <w:sz w:val="24"/>
                <w:szCs w:val="24"/>
                <w:lang w:eastAsia="ru-RU"/>
              </w:rPr>
              <w:t>расфиксацией</w:t>
            </w:r>
            <w:proofErr w:type="spellEnd"/>
            <w:r w:rsidRPr="006507CC">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приемным устройством)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 с электронасосом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педиатрической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ЭКГ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транспортный инкубатор для новорожденных с тележкой-каталкой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аппарат для временной </w:t>
            </w:r>
            <w:proofErr w:type="spellStart"/>
            <w:r w:rsidRPr="006507CC">
              <w:rPr>
                <w:rFonts w:ascii="Times New Roman" w:eastAsia="Times New Roman" w:hAnsi="Times New Roman" w:cs="Times New Roman"/>
                <w:sz w:val="24"/>
                <w:szCs w:val="24"/>
                <w:lang w:eastAsia="ru-RU"/>
              </w:rPr>
              <w:t>эндокардиальной</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черезпищеводной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определения маркеров повреждения миокарда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ультразвуковой сканер для выполнения </w:t>
            </w:r>
            <w:proofErr w:type="gramStart"/>
            <w:r w:rsidRPr="006507CC">
              <w:rPr>
                <w:rFonts w:ascii="Times New Roman" w:eastAsia="Times New Roman" w:hAnsi="Times New Roman" w:cs="Times New Roman"/>
                <w:sz w:val="24"/>
                <w:szCs w:val="24"/>
                <w:lang w:eastAsia="ru-RU"/>
              </w:rPr>
              <w:t>эхо-кардиографии</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для эхо-</w:t>
            </w:r>
            <w:proofErr w:type="spellStart"/>
            <w:r w:rsidRPr="006507CC">
              <w:rPr>
                <w:rFonts w:ascii="Times New Roman" w:eastAsia="Times New Roman" w:hAnsi="Times New Roman" w:cs="Times New Roman"/>
                <w:sz w:val="24"/>
                <w:szCs w:val="24"/>
                <w:lang w:eastAsia="ru-RU"/>
              </w:rPr>
              <w:t>энцефалоскопии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Молоток неврологический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507CC">
              <w:rPr>
                <w:rFonts w:ascii="Times New Roman" w:eastAsia="Times New Roman" w:hAnsi="Times New Roman" w:cs="Times New Roman"/>
                <w:sz w:val="24"/>
                <w:szCs w:val="24"/>
                <w:lang w:eastAsia="ru-RU"/>
              </w:rPr>
              <w:t>расфиксацией</w:t>
            </w:r>
            <w:proofErr w:type="spellEnd"/>
            <w:r w:rsidRPr="006507CC">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приемным устройством)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неонатальный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 с электронасосом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психиатрической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rsidRPr="006507CC">
              <w:rPr>
                <w:rFonts w:ascii="Times New Roman" w:eastAsia="Times New Roman" w:hAnsi="Times New Roman" w:cs="Times New Roman"/>
                <w:sz w:val="24"/>
                <w:szCs w:val="24"/>
                <w:lang w:eastAsia="ru-RU"/>
              </w:rPr>
              <w:t>кардиопульт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Тележка-каталка со съёмными носилками с фиксирующими ремнями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w:t>
            </w:r>
            <w:proofErr w:type="spellStart"/>
            <w:r w:rsidRPr="006507CC">
              <w:rPr>
                <w:rFonts w:ascii="Times New Roman" w:eastAsia="Times New Roman" w:hAnsi="Times New Roman" w:cs="Times New Roman"/>
                <w:sz w:val="24"/>
                <w:szCs w:val="24"/>
                <w:lang w:eastAsia="ru-RU"/>
              </w:rPr>
              <w:t>общепрофильная</w:t>
            </w:r>
            <w:proofErr w:type="spellEnd"/>
            <w:r w:rsidRPr="006507CC">
              <w:rPr>
                <w:rFonts w:ascii="Times New Roman" w:eastAsia="Times New Roman" w:hAnsi="Times New Roman" w:cs="Times New Roman"/>
                <w:sz w:val="24"/>
                <w:szCs w:val="24"/>
                <w:lang w:eastAsia="ru-RU"/>
              </w:rPr>
              <w:t xml:space="preserve">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педиатрической специализированной выездной бригады скорой медицинской помощи анестезиологии-реанимации: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Обогреватель детский неонатальный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Монитор пациента неонатальный (с мониторными отведениями;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 возможностью подключения к компьютеру; со встроенным принтером)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маска и трубка (взрослый и детский)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и портативным набором для ручной искусственной вентиляции лёгких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кислорода с регулятором потока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 с универсальным питание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неонатальный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дыхательной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разводки медицинских газов с индикацией (индикация значения высокого давления и встроенная система тревог)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Оснащение автомобиля скорой медицинской помощи класса “С” для акушерско-гинекологической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Дефибриллятор-монитор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импульс, встроенный принтер, электроды взрослые и детские, функции </w:t>
            </w:r>
            <w:proofErr w:type="spellStart"/>
            <w:r w:rsidRPr="006507CC">
              <w:rPr>
                <w:rFonts w:ascii="Times New Roman" w:eastAsia="Times New Roman" w:hAnsi="Times New Roman" w:cs="Times New Roman"/>
                <w:sz w:val="24"/>
                <w:szCs w:val="24"/>
                <w:lang w:eastAsia="ru-RU"/>
              </w:rPr>
              <w:t>электрокардиостимуляции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реанимационно-анестезиологический транспортный (</w:t>
            </w:r>
            <w:proofErr w:type="spellStart"/>
            <w:r w:rsidRPr="006507CC">
              <w:rPr>
                <w:rFonts w:ascii="Times New Roman" w:eastAsia="Times New Roman" w:hAnsi="Times New Roman" w:cs="Times New Roman"/>
                <w:sz w:val="24"/>
                <w:szCs w:val="24"/>
                <w:lang w:eastAsia="ru-RU"/>
              </w:rPr>
              <w:t>мониторирование</w:t>
            </w:r>
            <w:proofErr w:type="spellEnd"/>
            <w:r w:rsidRPr="006507CC">
              <w:rPr>
                <w:rFonts w:ascii="Times New Roman" w:eastAsia="Times New Roman" w:hAnsi="Times New Roman" w:cs="Times New Roman"/>
                <w:sz w:val="24"/>
                <w:szCs w:val="24"/>
                <w:lang w:eastAsia="ru-RU"/>
              </w:rPr>
              <w:t xml:space="preserve"> ЭКГ в 3-х отведениях; с функциями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температуры; со встроенным принтером, с возможностью переноса данных на компьютер)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Пульсоксиметр</w:t>
            </w:r>
            <w:proofErr w:type="spellEnd"/>
            <w:r w:rsidRPr="006507CC">
              <w:rPr>
                <w:rFonts w:ascii="Times New Roman" w:eastAsia="Times New Roman" w:hAnsi="Times New Roman" w:cs="Times New Roman"/>
                <w:sz w:val="24"/>
                <w:szCs w:val="24"/>
                <w:lang w:eastAsia="ru-RU"/>
              </w:rPr>
              <w:t xml:space="preserve"> портативный транспортный в комплекте со взрослым и детским датчиками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с возможностью обеспечение проведения кислородной (кислородно-воздушной) и аэрозольной терапии 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ингаляционного наркоза газовой смесью кислорода и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портативный в комплекте с баллонами газовыми объемом не менее 1 л для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Электроотсасыватель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Портативный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xml:space="preserve"> (ингалятор)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Насос шприцевой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роликовый </w:t>
            </w:r>
            <w:proofErr w:type="spellStart"/>
            <w:r w:rsidRPr="006507CC">
              <w:rPr>
                <w:rFonts w:ascii="Times New Roman" w:eastAsia="Times New Roman" w:hAnsi="Times New Roman" w:cs="Times New Roman"/>
                <w:sz w:val="24"/>
                <w:szCs w:val="24"/>
                <w:lang w:eastAsia="ru-RU"/>
              </w:rPr>
              <w:t>инфузионный</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Приёмное устройство тележки-каталки с поперечным перемещением и регулировкой высоты основных носилок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Тележка-каталка со съёмными носилками и штативом разборным для вливаний с автоматической </w:t>
            </w:r>
            <w:proofErr w:type="spellStart"/>
            <w:r w:rsidRPr="006507CC">
              <w:rPr>
                <w:rFonts w:ascii="Times New Roman" w:eastAsia="Times New Roman" w:hAnsi="Times New Roman" w:cs="Times New Roman"/>
                <w:sz w:val="24"/>
                <w:szCs w:val="24"/>
                <w:lang w:eastAsia="ru-RU"/>
              </w:rPr>
              <w:t>расфиксацией</w:t>
            </w:r>
            <w:proofErr w:type="spellEnd"/>
            <w:r w:rsidRPr="006507CC">
              <w:rPr>
                <w:rFonts w:ascii="Times New Roman" w:eastAsia="Times New Roman" w:hAnsi="Times New Roman" w:cs="Times New Roman"/>
                <w:sz w:val="24"/>
                <w:szCs w:val="24"/>
                <w:lang w:eastAsia="ru-RU"/>
              </w:rPr>
              <w:t xml:space="preserve"> опор, с не менее чем 3-мя уровнями по высоте, со съёмными жесткими носилками, с размещением пациента горизонтально, полусидя с промежуточными уровнями, 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приемным устройством)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х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пар ручек для переноски, со стропами (ремнями) для фиксации пациента, с лямками для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четырех шин-воротников разного размера для взрослых либо две шины регулируемого размера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из трех шин-воротников разного размера для детей либо две шины регулируемого размера для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конечностей длиной 120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повязок разгружающих для верхней конечности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Косынка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хозяйственные для проведения санобработки салона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с подогревом (</w:t>
            </w:r>
            <w:proofErr w:type="spellStart"/>
            <w:r w:rsidRPr="006507CC">
              <w:rPr>
                <w:rFonts w:ascii="Times New Roman" w:eastAsia="Times New Roman" w:hAnsi="Times New Roman" w:cs="Times New Roman"/>
                <w:sz w:val="24"/>
                <w:szCs w:val="24"/>
                <w:lang w:eastAsia="ru-RU"/>
              </w:rPr>
              <w:t>термоодеяло</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разнонаправленными ремнями разного цвета, для обеспечения фиксации по передней поверхности тела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неонатальный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противоэпидемический выездной бригады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разборный для вливаний с возможностью установки на полу и крепления к носилкам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 либо один контейнер на 12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Баллон газовый объемом 10 л с вентилем под </w:t>
            </w:r>
            <w:proofErr w:type="spellStart"/>
            <w:r w:rsidRPr="006507CC">
              <w:rPr>
                <w:rFonts w:ascii="Times New Roman" w:eastAsia="Times New Roman" w:hAnsi="Times New Roman" w:cs="Times New Roman"/>
                <w:sz w:val="24"/>
                <w:szCs w:val="24"/>
                <w:lang w:eastAsia="ru-RU"/>
              </w:rPr>
              <w:t>динитрогена</w:t>
            </w:r>
            <w:proofErr w:type="spellEnd"/>
            <w:r w:rsidRPr="006507CC">
              <w:rPr>
                <w:rFonts w:ascii="Times New Roman" w:eastAsia="Times New Roman" w:hAnsi="Times New Roman" w:cs="Times New Roman"/>
                <w:sz w:val="24"/>
                <w:szCs w:val="24"/>
                <w:lang w:eastAsia="ru-RU"/>
              </w:rPr>
              <w:t xml:space="preserve"> оксид с редуктором к баллону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разводки медицинских газов (с индикацией значения высокого давления и встроенной системой тревог; с разъёмами, обеспечивающими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с возможностью работы в присутствии медицинских работников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 аккумуляторный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 с электронасосом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Защитная каска с пелериной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Одеяло (поддающееся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Подушка (поддающаяся многократной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Полотенце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Простыня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Наволочка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(мочеприемник)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рук объёмом не менее 70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Дезинфекционное средство (для обработки поверхностей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Хлопчатобумажные салфетки одноразовые 40 см х 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Ведро пластиковое (объёмом не менее 5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с дезинфицирующим раствором для использованных игл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пластиковый для использованных инструментов,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медицинских отходов класса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для переноски редуктора-ингалятора кислородного с газовым баллоном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Мешки для медицинских отходов класса А и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Дезинсекционное средство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Мыло жидкое с дозатором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многофункциональный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Автомобильный видеорегистратор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6</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оперативного отдела медицинской организации, оказывающей скорую медицинскую помощь вне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7</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Основными функциями оперативного отдела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незамедлительная передача вызовов выездным бригадам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оперативное управление и контроль за работой выездных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организация медицинской эвакуации пациентов в соответствии со схемой маршрутизации медицинской эвакуации в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учёт работы санитарного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 сбор оперативной статистической информации, ее анализ и принятие решений по обеспечению своевременного выполнения вызовов;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Оснащение оперативного отдела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8</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структуре оперативного отдела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диспетчерскую для приема вызовов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диспетчерскую направления выездных бригад скорой медицинской помощи на вызов;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справочную (кабинет стола справок);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врачебно-консультативное бюро для проведения дистанционных консилиумов врачей.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В оперативном отделе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помещения диспетчерской для приема вызовов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помещения диспетчерской направления выездных бригад скорой медицинской помощи на вызов;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помещения справочной (кабинета стола справок);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помещения врачебно-консультативного бюро для проведения дистанционных телеметрических консилиумов врачей.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sz w:val="20"/>
          <w:szCs w:val="20"/>
          <w:lang w:eastAsia="ru-RU"/>
        </w:rPr>
        <w:t>Приложение № 7</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оперативного отдела медицинской организации, оказывающей скорую медицинскую помощь вне медицинской организации</w:t>
      </w:r>
      <w:hyperlink r:id="rId5" w:anchor="7777"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83"/>
        <w:gridCol w:w="5393"/>
        <w:gridCol w:w="6609"/>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станции (отделения)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каждые 20 тыс. выездов в год, но не менее 5,25 должности на медицинскую организацию, оказывающую скорую медицинскую помощь вне медицинской организации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числе выездов свыше 25 тыс. в год для обеспечения работы справочной (кабинета стола справок)</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8</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оперативного отдела медицинской организации, оказывающей скорую медицинскую помощь вне медицинской организации</w:t>
      </w:r>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34"/>
        <w:gridCol w:w="6423"/>
        <w:gridCol w:w="5628"/>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шт.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приёма коротких текстовых сообщений (SMS)</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с диагональю экрана не менее 48,26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Стереофоническая гарнитура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Телефон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Громкоговорящая селекторная связь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тревожной сигнализации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Лазерное или струйное многофункциональное устройство с функциями копирования, печати, сканирования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 1 на заведующего оперативным отделом; 1 на старшего врача станции (отделения)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Сервер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Офисное кресло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Компьютерный стол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к компьютерному столу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9</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стационарного отделения скорой медицинской помощи больницы (больницы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w:t>
      </w:r>
      <w:hyperlink r:id="rId6" w:anchor="9999" w:history="1">
        <w:r w:rsidRPr="006507CC">
          <w:rPr>
            <w:rFonts w:ascii="Arial" w:eastAsia="Times New Roman" w:hAnsi="Arial" w:cs="Arial"/>
            <w:color w:val="26579A"/>
            <w:sz w:val="20"/>
            <w:u w:val="single"/>
            <w:lang w:eastAsia="ru-RU"/>
          </w:rPr>
          <w:t>*</w:t>
        </w:r>
      </w:hyperlink>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10</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Основными функциями Отделения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Действие настоящего пункта не распространяется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прием, регистрация и сортировка поступивших в Отделение пациентов по степени тяжести состояния здоровья, инфекционной безопасности;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оказание скорой медицинской помощи в амбулаторных и стационарных условиях, включая: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краткосрочное лечение на койках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проведение санитарной обработки пациентов, поступивших в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внедрение в клиническую практику современных методов диагностики и лечения;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 разработка, планирование и проведение мероприятий по повышению качества лечебно-диагностической работы в Отделении;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осуществление экспертизы временной нетрудоспособности;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Оснащение Отделения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hyperlink r:id="rId7" w:anchor="11000" w:history="1">
        <w:r w:rsidRPr="006507CC">
          <w:rPr>
            <w:rFonts w:ascii="Arial" w:eastAsia="Times New Roman" w:hAnsi="Arial" w:cs="Arial"/>
            <w:color w:val="26579A"/>
            <w:sz w:val="20"/>
            <w:u w:val="single"/>
            <w:lang w:eastAsia="ru-RU"/>
          </w:rPr>
          <w:t>приложением № 11</w:t>
        </w:r>
      </w:hyperlink>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структуре Отделения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пост регистрации (регистратуру-диспетчерскую), включающую рабочее место старшего врача Отделения и сортировочную площадку;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смотровой кабинет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процедурный кабинет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пост медицинской сестры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смотровой кабинет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процедурный кабинет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пост медицинской сестры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 палата для временного размещения пациентов с неадекватным поведением (в состоянии психомоторного возбуждения);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 инфекционный изолятор (бокс) для пациентов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н) пост санитарно-гигиенической обработки для пациентов, поступивших в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 структурные подразделения для проведения диагностических и лечебных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клинико-лабораторной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электрокардиографического исследования;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рентгенологический кабинет;</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компьютерной томографии;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ультразвуковой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эндоскопии;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гипсования;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перевязочный кабинет (со шлюзом и помещением для перевязочного материала);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предоперационной подготовки;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операционное отделение для противошоковых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палаты реанимации и интенсивной терапии;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палаты динамического наблюдения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палаты краткосрочного пребывания с постом медицинской сестры (отделение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кабинет гипербарической </w:t>
      </w:r>
      <w:proofErr w:type="spellStart"/>
      <w:r w:rsidRPr="006507CC">
        <w:rPr>
          <w:rFonts w:ascii="Arial" w:eastAsia="Times New Roman" w:hAnsi="Arial" w:cs="Arial"/>
          <w:color w:val="000000"/>
          <w:sz w:val="20"/>
          <w:szCs w:val="20"/>
          <w:lang w:eastAsia="ru-RU"/>
        </w:rPr>
        <w:t>оксигенации</w:t>
      </w:r>
      <w:proofErr w:type="spellEnd"/>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Нумерация пунктов приводится в соответствии с источником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Отделении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регистрации (регистратуры-диспетчерской);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смотрового кабинета для пациентов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процедурного кабинета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медицинской сестры для пациентов, находящихся в удовлетворительном состоянии;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смотрового кабинета для пациентов, находящихся в состоянии средней тяжести;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процедурного кабинета для пациентов, находящихся в состоянии средней тяжести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медицинской сестры для пациентов, находящихся в состоянии средней тяжести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для временного размещения пациентов с неадекватным поведением (в состоянии психомоторного возбуждения);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инфекционного изолятора (бокса) для пациентов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поста санитарно-гигиенической обработки для пациентов, поступивших в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клинико-лабораторной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электрокардиографического исследования;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рентгенологического кабинета;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компьютерной томографии;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ультразвуковой диагностики;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эндоскопии;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для гипсования;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перевязочного кабинета (со шлюзом и помещением для перевязочного материала);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кабинета предоперационной подготовки;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операционного отделения для противошоковых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реанимации и интенсивной терапии;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динамического наблюдения с постом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старшего врача;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зал сортировочной площадки;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зал для размещения каталок;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хранения каталок;</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зал ожидания для пациентов, в том числе для сопровождающих лиц;</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гинекологического смотрового кабинета;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заведующего отделением;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врача;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старшей медицинской сестры;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медицинских сестер;</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сестры-хозяйки;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врача-лаборанта и фельдшера-лаборанта;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санитарную комнату;</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помещения поста санобработки;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хозяйственные помещения;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кладовую запаса материалов для выполнения плана мероприятий при ликвидации последствий чрезвычайных ситуаций;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помещения врачебной выездной бригады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душевые и туалеты для больных;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буфетная и раздаточная;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душевые и туалеты для персонала;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учебный класс клинической базы;</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комнату для посетителей;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лабораторного оборудования;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резервного медицинского оборудования;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расходных материалов;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лекарственных средств;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кабинет для хранения белья и хозяйственного инвентаря;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временного хранения трупов;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хранения чистого белья;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сбора грязного белья;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для хранения вещей больных (пострадавших);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xml:space="preserve">помещение для хранения вещей больных (пострадавших) перед </w:t>
      </w:r>
      <w:proofErr w:type="spellStart"/>
      <w:r w:rsidRPr="006507CC">
        <w:rPr>
          <w:rFonts w:ascii="Arial" w:eastAsia="Times New Roman" w:hAnsi="Arial" w:cs="Arial"/>
          <w:color w:val="000000"/>
          <w:sz w:val="20"/>
          <w:szCs w:val="20"/>
          <w:lang w:eastAsia="ru-RU"/>
        </w:rPr>
        <w:t>дезкамерной</w:t>
      </w:r>
      <w:proofErr w:type="spellEnd"/>
      <w:r w:rsidRPr="006507CC">
        <w:rPr>
          <w:rFonts w:ascii="Arial" w:eastAsia="Times New Roman" w:hAnsi="Arial" w:cs="Arial"/>
          <w:color w:val="000000"/>
          <w:sz w:val="20"/>
          <w:szCs w:val="20"/>
          <w:lang w:eastAsia="ru-RU"/>
        </w:rPr>
        <w:t xml:space="preserve"> обработкой;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помещение суточного хранения денег и ценностей больных (пострадавших).</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Действие настоящего пункта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10</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приказом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стационарного отделения скорой медицинской помощи больницы (больницы скорой медицинской помощи)</w:t>
      </w:r>
      <w:hyperlink r:id="rId8" w:anchor="1111"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46"/>
        <w:gridCol w:w="4072"/>
        <w:gridCol w:w="7967"/>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стационарное отделение скорой медицинской помощи; 1 на 30 коек отделения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отделения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20 пациентов в сутки (для обеспечения круглосуточной работы); 2,25 на 25 пациентов в сутки (для обеспечения круглосуточной работы коек скорой медицинской помощи динамического наблюдения и краткосрочного пребывания); 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клинической лабораторной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 кабинета клинико-лабораторной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Врач-рентгенолог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 рентгенологического кабинета); 1,75 на 50 пациентов в сутки (для обеспечения круглосуточной работы кабинета компьютерной томографии)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100 пациентов в сутки (для обеспечения круглосуточной работы кабинета ультразвуковой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w:t>
            </w:r>
            <w:proofErr w:type="spellStart"/>
            <w:r w:rsidRPr="006507CC">
              <w:rPr>
                <w:rFonts w:ascii="Times New Roman" w:eastAsia="Times New Roman" w:hAnsi="Times New Roman" w:cs="Times New Roman"/>
                <w:sz w:val="24"/>
                <w:szCs w:val="24"/>
                <w:lang w:eastAsia="ru-RU"/>
              </w:rPr>
              <w:t>эндоскопист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 на 50 пациентов в сутки (для обеспечения круглосуточной работы кабинета эндоскопии)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Врач-методист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Заместитель заведующего по оперативной работе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анестезиолог-реаниматолог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6 коек палаты реанимации и интенсивной терапии (для обеспечения круглосуточной работы); 5,25 для обеспечения круглосуточной работы специализированной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Врач-терапевт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стационарное отделение скорой медицинской помощи; 1 на 30 коек отделения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на 50 пациентов в сутки (для обеспечения круглосуточной работы); 5,25 на 150 пациентов в сутки (для обеспечения круглосуточной работы сортировочной площадки); 1,75 на 50 поступающих пациентов в сутки (для обеспечения круглосуточной работы кабинета для гипсования); 1,75 на 50 пациентов в сутки (для обеспечения круглосуточной работы кабинета электрокардиографического исследования); 1,75 на 50 пациентов в сутки (для обеспечения круглосуточной работы кабинета эндоскопии); 5,25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5,25 на 1 кабинет (для обеспечения круглосуточной работы кабинета ультразвуковой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обеспечения круглосуточной работы сортировочной площадки); 5,25 на 150 пациентов в сутки (для обеспечения приема медицинских документов пациентов в регистратуре в круглосуточном режиме)</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палатная (постовая)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 на 50 пациентов в сутки (для обеспечения круглосуточной работы палаты динамического наблюдения и палаты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процедурной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 7,0 на 50 поступающих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перевязочной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 (палаты динамического наблюдения с постом медицинской сестры и палаты краткосрочного пребывания с постом медицинской сестры); 3,5 на 50 поступающих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Медицинская сестра- </w:t>
            </w:r>
            <w:proofErr w:type="spellStart"/>
            <w:r w:rsidRPr="006507CC">
              <w:rPr>
                <w:rFonts w:ascii="Times New Roman" w:eastAsia="Times New Roman" w:hAnsi="Times New Roman" w:cs="Times New Roman"/>
                <w:sz w:val="24"/>
                <w:szCs w:val="24"/>
                <w:lang w:eastAsia="ru-RU"/>
              </w:rPr>
              <w:t>анестезист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3 койки (для обеспечения круглосуточной работы); 2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двух медицинских сестер-</w:t>
            </w:r>
            <w:proofErr w:type="spellStart"/>
            <w:r w:rsidRPr="006507CC">
              <w:rPr>
                <w:rFonts w:ascii="Times New Roman" w:eastAsia="Times New Roman" w:hAnsi="Times New Roman" w:cs="Times New Roman"/>
                <w:sz w:val="24"/>
                <w:szCs w:val="24"/>
                <w:lang w:eastAsia="ru-RU"/>
              </w:rPr>
              <w:t>анестезистов</w:t>
            </w:r>
            <w:proofErr w:type="spellEnd"/>
            <w:r w:rsidRPr="006507CC">
              <w:rPr>
                <w:rFonts w:ascii="Times New Roman" w:eastAsia="Times New Roman" w:hAnsi="Times New Roman" w:cs="Times New Roman"/>
                <w:sz w:val="24"/>
                <w:szCs w:val="24"/>
                <w:lang w:eastAsia="ru-RU"/>
              </w:rPr>
              <w:t xml:space="preserve"> и одного санитара-водителя скорой медицинской помощи; 1 на каждую должность врача анестезиолога-реаниматолога для обеспечения круглосуточной работы специализированной выездной бригады скорой медицинской помощи в составе врача анестезиолога-реаниматолога, одной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смену работы автомобиля скорой медицинской помощи (для обеспечения круглосуточной работы) или 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 по приему вызовов скорой медицинской помощи и передаче их выездным бригадам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смену работы автомобиля скорой медицинской помощи (для обеспечения круглосуточной работы) или 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одного фельдшера скорой медицинской помощи и одного санитара-водителя; 2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1 на каждую должность врача скорой медицинской помощи (врача-специалиста по специальности, соответствующей профилю выездной бригады скорой медицинской помощи)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выездной бригады скорой медицинской помощи), одного фельдшера скорой медицинской помощи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Фельдшер-водитель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одного врача скорой медицинской помощи и одного фельдшера- водителя скорой медицинской помощи;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соответствующий профилю выездной бригады скорой медицинской помощи), одного специалиста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лабораторный техник (фельдшер-лаборант)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 на 50 пациентов в сутки (для обеспечения круглосуточной работы кабинета клинико-лабораторной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Рентгенолаборант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3,25 на 50 пациентов в сутки (для обеспечения круглосуточной работы рентгенологического кабинета); 3,25 на 50 пациентов в сутки (для обеспечения круглосуточной работы кабинета компьютерной томографии)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статистик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регистратор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50 пациентов в сутки (для обеспечения круглосуточной работы); 5,25 на 150 пациентов в сутки (для передачи справочной информации о поступивших пациентах); 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 1,25 на 150 пациентов в сутки (для передачи телефонограмм)</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 на 50 пациентов в сутки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Сестра-хозяйка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 1 на 30 коек отделения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2 (для двукратной уборки помещений); 1,75 на 50 пациентов в сутки (для обеспечения круглосуточной работы); 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 1 на 100 пациентов в сутки (для работы в буфете); 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 1 на 1 должность медицинской сестры перевязочного кабинета; 1 на 1 должность медицинской сестры кабинета для гипсования; 1 на 1 должность медицинской сестры процедурного кабинета; 5,25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5,25 на 50 пациентов в сутки (для обеспечения круглосуточного приема вещей)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врачебной </w:t>
            </w:r>
            <w:proofErr w:type="spellStart"/>
            <w:r w:rsidRPr="006507CC">
              <w:rPr>
                <w:rFonts w:ascii="Times New Roman" w:eastAsia="Times New Roman" w:hAnsi="Times New Roman" w:cs="Times New Roman"/>
                <w:sz w:val="24"/>
                <w:szCs w:val="24"/>
                <w:lang w:eastAsia="ru-RU"/>
              </w:rPr>
              <w:t>общепрофильной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в составе врача скорой медицинской помощи, одного фельдшера скорой медицинской помощи и одного санитара-водителя; 5,25 для обеспечения круглосуточной работы специализированной выездной бригады скорой медицинской помощи в составе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санитара-водителя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3 койки (для обеспечения круглосуточной работы палаты реанимации и интенсивной терапии); 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психолог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Социальный работник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150 пациентов в сутки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Инженер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1,25 на 150 пациентов в сутки (для обеспечения круглосуточной работы кабинета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sz w:val="20"/>
          <w:szCs w:val="20"/>
          <w:lang w:eastAsia="ru-RU"/>
        </w:rPr>
        <w:t>Приложение № 11</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оказания скорой, в том</w:t>
      </w:r>
      <w:r w:rsidRPr="006507CC">
        <w:rPr>
          <w:rFonts w:ascii="Arial" w:eastAsia="Times New Roman" w:hAnsi="Arial" w:cs="Arial"/>
          <w:color w:val="000000"/>
          <w:sz w:val="20"/>
          <w:szCs w:val="20"/>
          <w:lang w:eastAsia="ru-RU"/>
        </w:rPr>
        <w:br/>
        <w:t>числе скорой специализированной,</w:t>
      </w:r>
      <w:r w:rsidRPr="006507CC">
        <w:rPr>
          <w:rFonts w:ascii="Arial" w:eastAsia="Times New Roman" w:hAnsi="Arial" w:cs="Arial"/>
          <w:color w:val="000000"/>
          <w:sz w:val="20"/>
          <w:szCs w:val="20"/>
          <w:lang w:eastAsia="ru-RU"/>
        </w:rPr>
        <w:br/>
        <w:t>медицинской помощи,</w:t>
      </w:r>
      <w:r w:rsidRPr="006507CC">
        <w:rPr>
          <w:rFonts w:ascii="Arial" w:eastAsia="Times New Roman" w:hAnsi="Arial" w:cs="Arial"/>
          <w:color w:val="000000"/>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стационарного отделения скорой медицинской помощи больницы (больницы скорой медицинской помощи)</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1. Стандарт оснащения стационарного отделения скорой медицинской помощи больницы (больницы скорой медицинской помощи) (за исключением структурных подразделений для проведения диагностических и лечебных мероприятий)</w:t>
      </w:r>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704"/>
        <w:gridCol w:w="6823"/>
        <w:gridCol w:w="1686"/>
        <w:gridCol w:w="1686"/>
        <w:gridCol w:w="1686"/>
      </w:tblGrid>
      <w:tr w:rsidR="006507CC" w:rsidRPr="006507CC" w:rsidTr="006507C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в зависимости от числа поступающих пациентов в сутки, шт.</w:t>
            </w:r>
          </w:p>
        </w:tc>
      </w:tr>
      <w:tr w:rsidR="006507CC" w:rsidRPr="006507CC" w:rsidTr="006507C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более 200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Бандаж (воротник шейный)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Весы с ростомером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автоматический внешний кардиосинхронизированный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Дыхательный мешок для проведения искусственного дыхания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Игла для пункции заднего свода влагалища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электронно-вычислительная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количеству рабочих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количеству рабочих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количеству рабочих мест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Телефон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Консоль палатная настенная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(емкость) для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Костюм противошоковый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гинекологическое смотровое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Кресло-коляска больничная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Кровать многофункциональная реанимационная для палат интенсивной 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Материал перевязочный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 (артериальное давление, пульс, сатурация) зала сортировочной площадки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гинекологического осмотра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акушерства и гинекологии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интубационный</w:t>
            </w:r>
            <w:proofErr w:type="spellEnd"/>
            <w:r w:rsidRPr="006507CC">
              <w:rPr>
                <w:rFonts w:ascii="Times New Roman" w:eastAsia="Times New Roman" w:hAnsi="Times New Roman" w:cs="Times New Roman"/>
                <w:sz w:val="24"/>
                <w:szCs w:val="24"/>
                <w:lang w:eastAsia="ru-RU"/>
              </w:rPr>
              <w:t xml:space="preserve">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роликовый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шприцевой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Оборудование для мойки и дезинфекции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гинекологический (лампа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для централизованной подачи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Стойка (штатив) для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систем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(табурет)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вращающийся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врача и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Сфигмоманометр (измеритель артериального давления) со взрослой и детскими манжетами механический с анероидным манометром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 электронный в футляре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Тумбочка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с подогревом дыхательных смесей 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вакуумная транспортная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для лечения переломов бедра и голени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Шина проволочная и щипцы для изготовления шин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Ширма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Штатив для длительных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вливаний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одноканальный, (трехканальный или шестиканальный)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марлевый медицинский стерильный (5 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марлевый медицинский стерильный (7 м х 14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марлевый медицинский нестерильный (5 м х 5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Вата медицинская гигроскопическая (250 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(40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(60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(90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(120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Губка </w:t>
            </w:r>
            <w:proofErr w:type="spellStart"/>
            <w:r w:rsidRPr="006507CC">
              <w:rPr>
                <w:rFonts w:ascii="Times New Roman" w:eastAsia="Times New Roman" w:hAnsi="Times New Roman" w:cs="Times New Roman"/>
                <w:sz w:val="24"/>
                <w:szCs w:val="24"/>
                <w:lang w:eastAsia="ru-RU"/>
              </w:rPr>
              <w:t>гемостатическая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200 </w:t>
            </w:r>
            <w:proofErr w:type="gramStart"/>
            <w:r w:rsidRPr="006507CC">
              <w:rPr>
                <w:rFonts w:ascii="Times New Roman" w:eastAsia="Times New Roman" w:hAnsi="Times New Roman" w:cs="Times New Roman"/>
                <w:sz w:val="24"/>
                <w:szCs w:val="24"/>
                <w:lang w:eastAsia="ru-RU"/>
              </w:rPr>
              <w:t>мл )</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400 мл)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Жгут кровеостанавливающий с дозированной компрессией (резиновый или матерчато-эластичный)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Жгут кровеостанавливающий (резиновый или матерчато-эластичный)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изогнутый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прямой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2,1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1,7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1,5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1,3 мм, длина 45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1,1 мм, длина 15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0,9 мм, длина 32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0,7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0,6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0,5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0,4 мм, длина 19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детский однократного применения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женский однократного применения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мужской однократного применения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Лейкопластырь бактерицидный (не менее 1,9 см х 7,2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Лейкопластырь рулонный (не менее 2 см х 5 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 медицинская нестерильная трёхслойная из нетканого материала с резинками или с завязками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Ножницы для разрезания повязок по Листеру (с дополнительным элементом для быстрого разрыва повязок)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Пакет гипотермический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Пакет перевязочный медицинский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медицинские нестерильные смотровые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хирургические стерильные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Пинцет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Покрывало спасательное изотермическое (не менее 150 см х 200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Пульсовый </w:t>
            </w:r>
            <w:proofErr w:type="spellStart"/>
            <w:r w:rsidRPr="006507CC">
              <w:rPr>
                <w:rFonts w:ascii="Times New Roman" w:eastAsia="Times New Roman" w:hAnsi="Times New Roman" w:cs="Times New Roman"/>
                <w:sz w:val="24"/>
                <w:szCs w:val="24"/>
                <w:lang w:eastAsia="ru-RU"/>
              </w:rPr>
              <w:t>оксиметр</w:t>
            </w:r>
            <w:proofErr w:type="spellEnd"/>
            <w:r w:rsidRPr="006507CC">
              <w:rPr>
                <w:rFonts w:ascii="Times New Roman" w:eastAsia="Times New Roman" w:hAnsi="Times New Roman" w:cs="Times New Roman"/>
                <w:sz w:val="24"/>
                <w:szCs w:val="24"/>
                <w:lang w:eastAsia="ru-RU"/>
              </w:rPr>
              <w:t xml:space="preserve"> электронный портативный с автономным питанием от встроенных аккумуляторов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Роторасширитель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антисептическая из нетканого материала спиртовая (не менее 12,5 см х 11,0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антисептическая из нетканого материала с перекисью водорода (не менее 12,5 см х 11,0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из нетканого материала с раствором аммиака (не менее 12,5 см х 11,0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марлевая медицинская стерильная (не менее 16 см х 14 см, №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Скальпель стерильный одноразовый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на основе цеолитов или алюмосиликатов кальция и натрия или </w:t>
            </w:r>
            <w:proofErr w:type="spellStart"/>
            <w:r w:rsidRPr="006507CC">
              <w:rPr>
                <w:rFonts w:ascii="Times New Roman" w:eastAsia="Times New Roman" w:hAnsi="Times New Roman" w:cs="Times New Roman"/>
                <w:sz w:val="24"/>
                <w:szCs w:val="24"/>
                <w:lang w:eastAsia="ru-RU"/>
              </w:rPr>
              <w:t>гидросиликата</w:t>
            </w:r>
            <w:proofErr w:type="spellEnd"/>
            <w:r w:rsidRPr="006507CC">
              <w:rPr>
                <w:rFonts w:ascii="Times New Roman" w:eastAsia="Times New Roman" w:hAnsi="Times New Roman" w:cs="Times New Roman"/>
                <w:sz w:val="24"/>
                <w:szCs w:val="24"/>
                <w:lang w:eastAsia="ru-RU"/>
              </w:rPr>
              <w:t xml:space="preserve"> кальция (не менее 50 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с аминокапроновой кислотой (не менее 6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гидрогелевое</w:t>
            </w:r>
            <w:proofErr w:type="spellEnd"/>
            <w:r w:rsidRPr="006507CC">
              <w:rPr>
                <w:rFonts w:ascii="Times New Roman" w:eastAsia="Times New Roman" w:hAnsi="Times New Roman" w:cs="Times New Roman"/>
                <w:sz w:val="24"/>
                <w:szCs w:val="24"/>
                <w:lang w:eastAsia="ru-RU"/>
              </w:rPr>
              <w:t xml:space="preserve"> противоожоговое стерильное (на основе </w:t>
            </w:r>
            <w:proofErr w:type="spellStart"/>
            <w:r w:rsidRPr="006507CC">
              <w:rPr>
                <w:rFonts w:ascii="Times New Roman" w:eastAsia="Times New Roman" w:hAnsi="Times New Roman" w:cs="Times New Roman"/>
                <w:sz w:val="24"/>
                <w:szCs w:val="24"/>
                <w:lang w:eastAsia="ru-RU"/>
              </w:rPr>
              <w:t>аллилоксиэтанола</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лидокаина</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Стерильная салфетка (не менее 40 см х 60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Стерильная салфетка или простыня (не менее 70 см х 140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 максимальный стеклянный ртутный в футляре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Трубка ректальная газоотводная резиновая детская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Устройство для переливания крови, кровезаменителей 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с боковой микрофильтрацией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одноразовое плёночное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Фонарик диагностический с элементом питания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деревянный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терапевтический стерильный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 мл с иглой 0,6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(5 мл с иглой 0,7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(10 мл с иглой 0,8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(20 мл с иглой 0,8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Языкодержатель</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Ампульница</w:t>
            </w:r>
            <w:proofErr w:type="spellEnd"/>
            <w:r w:rsidRPr="006507CC">
              <w:rPr>
                <w:rFonts w:ascii="Times New Roman" w:eastAsia="Times New Roman" w:hAnsi="Times New Roman" w:cs="Times New Roman"/>
                <w:sz w:val="24"/>
                <w:szCs w:val="24"/>
                <w:lang w:eastAsia="ru-RU"/>
              </w:rPr>
              <w:t xml:space="preserve"> (на 32 ампул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Лента для маркировки пострадавшего самоклеящаяся (красного, желтого, зеленого и черного цветов, не менее 50 см2 каждого)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Маркер (красного, желтого, зеленого и черного цветов)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Мешок для медицинских отходов класса А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Мешок для медицинских отходов класса Б (объёмом не менее 10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Средство радиосвязи (сотовой связи) и (или) мобильный абонентский комплект автоматизированной навигационно-диспетчерской системы управления с использованием глобальной навигационной спутниковой системы ГЛОНАСС/GPS, с возможностью подачи сигнала тревоги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Сумка (ящик) врача (фельдшера)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Чехол для инструментария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Чехол для перевязочных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Лазерное или струйное многофункциональное устройство с функциями копирования, печати, сканирования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 с сумкой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санитарные бескаркасные, имеющие не менее четырёх ручек для переноски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r>
    </w:tbl>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 больницы (больницы скорой медицинской помощи)</w:t>
      </w:r>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990"/>
        <w:gridCol w:w="6324"/>
        <w:gridCol w:w="1757"/>
        <w:gridCol w:w="1757"/>
        <w:gridCol w:w="1757"/>
      </w:tblGrid>
      <w:tr w:rsidR="006507CC" w:rsidRPr="006507CC" w:rsidTr="006507C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в зависимости от числа поступающих пациентов в сутки, шт.</w:t>
            </w:r>
          </w:p>
        </w:tc>
      </w:tr>
      <w:tr w:rsidR="006507CC" w:rsidRPr="006507CC" w:rsidTr="006507C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6507CC" w:rsidRPr="006507CC" w:rsidRDefault="006507CC" w:rsidP="006507CC">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более 200</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 Кабинет клинико-лабораторной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гематологический автоматический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биохимический автоматический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кислотно-щелочного и газового состава крови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мочи </w:t>
            </w:r>
            <w:proofErr w:type="spellStart"/>
            <w:r w:rsidRPr="006507CC">
              <w:rPr>
                <w:rFonts w:ascii="Times New Roman" w:eastAsia="Times New Roman" w:hAnsi="Times New Roman" w:cs="Times New Roman"/>
                <w:sz w:val="24"/>
                <w:szCs w:val="24"/>
                <w:lang w:eastAsia="ru-RU"/>
              </w:rPr>
              <w:t>скрининговый</w:t>
            </w:r>
            <w:proofErr w:type="spellEnd"/>
            <w:r w:rsidRPr="006507CC">
              <w:rPr>
                <w:rFonts w:ascii="Times New Roman" w:eastAsia="Times New Roman" w:hAnsi="Times New Roman" w:cs="Times New Roman"/>
                <w:sz w:val="24"/>
                <w:szCs w:val="24"/>
                <w:lang w:eastAsia="ru-RU"/>
              </w:rPr>
              <w:t xml:space="preserve"> на полосках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для фиксации и окраски крови (</w:t>
            </w:r>
            <w:proofErr w:type="spellStart"/>
            <w:r w:rsidRPr="006507CC">
              <w:rPr>
                <w:rFonts w:ascii="Times New Roman" w:eastAsia="Times New Roman" w:hAnsi="Times New Roman" w:cs="Times New Roman"/>
                <w:sz w:val="24"/>
                <w:szCs w:val="24"/>
                <w:lang w:eastAsia="ru-RU"/>
              </w:rPr>
              <w:t>стейнер</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Коагулометр</w:t>
            </w:r>
            <w:proofErr w:type="spellEnd"/>
            <w:r w:rsidRPr="006507CC">
              <w:rPr>
                <w:rFonts w:ascii="Times New Roman" w:eastAsia="Times New Roman" w:hAnsi="Times New Roman" w:cs="Times New Roman"/>
                <w:sz w:val="24"/>
                <w:szCs w:val="24"/>
                <w:lang w:eastAsia="ru-RU"/>
              </w:rPr>
              <w:t xml:space="preserve"> автоматический, анализатор свертываемости, анализатор гемостаза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проведения копрологического исследования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Центрифуга лабораторная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Микроскоп бинокулярный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Осветитель для микроскопов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Мебель для лабораторий, комплект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Термостат воздушный и суховоздушный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Контейнер для заготовки, хранения и транспортировки крови и биоматериала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глюкозы в крови (</w:t>
            </w:r>
            <w:proofErr w:type="spellStart"/>
            <w:r w:rsidRPr="006507CC">
              <w:rPr>
                <w:rFonts w:ascii="Times New Roman" w:eastAsia="Times New Roman" w:hAnsi="Times New Roman" w:cs="Times New Roman"/>
                <w:sz w:val="24"/>
                <w:szCs w:val="24"/>
                <w:lang w:eastAsia="ru-RU"/>
              </w:rPr>
              <w:t>глюкометр</w:t>
            </w:r>
            <w:proofErr w:type="spellEnd"/>
            <w:r w:rsidRPr="006507CC">
              <w:rPr>
                <w:rFonts w:ascii="Times New Roman" w:eastAsia="Times New Roman" w:hAnsi="Times New Roman" w:cs="Times New Roman"/>
                <w:sz w:val="24"/>
                <w:szCs w:val="24"/>
                <w:lang w:eastAsia="ru-RU"/>
              </w:rPr>
              <w:t>), экспресс-анализатор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Анализатор портативный клинический (с возможностью определения газов крови, электролитов, метаболитов, </w:t>
            </w:r>
            <w:proofErr w:type="spellStart"/>
            <w:r w:rsidRPr="006507CC">
              <w:rPr>
                <w:rFonts w:ascii="Times New Roman" w:eastAsia="Times New Roman" w:hAnsi="Times New Roman" w:cs="Times New Roman"/>
                <w:sz w:val="24"/>
                <w:szCs w:val="24"/>
                <w:lang w:eastAsia="ru-RU"/>
              </w:rPr>
              <w:t>тропонина</w:t>
            </w:r>
            <w:proofErr w:type="spellEnd"/>
            <w:r w:rsidRPr="006507CC">
              <w:rPr>
                <w:rFonts w:ascii="Times New Roman" w:eastAsia="Times New Roman" w:hAnsi="Times New Roman" w:cs="Times New Roman"/>
                <w:sz w:val="24"/>
                <w:szCs w:val="24"/>
                <w:lang w:eastAsia="ru-RU"/>
              </w:rPr>
              <w:t xml:space="preserve"> I, </w:t>
            </w:r>
            <w:proofErr w:type="spellStart"/>
            <w:r w:rsidRPr="006507CC">
              <w:rPr>
                <w:rFonts w:ascii="Times New Roman" w:eastAsia="Times New Roman" w:hAnsi="Times New Roman" w:cs="Times New Roman"/>
                <w:sz w:val="24"/>
                <w:szCs w:val="24"/>
                <w:lang w:eastAsia="ru-RU"/>
              </w:rPr>
              <w:t>креатинкиназы</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протромбинового</w:t>
            </w:r>
            <w:proofErr w:type="spellEnd"/>
            <w:r w:rsidRPr="006507CC">
              <w:rPr>
                <w:rFonts w:ascii="Times New Roman" w:eastAsia="Times New Roman" w:hAnsi="Times New Roman" w:cs="Times New Roman"/>
                <w:sz w:val="24"/>
                <w:szCs w:val="24"/>
                <w:lang w:eastAsia="ru-RU"/>
              </w:rPr>
              <w:t xml:space="preserve"> времени, международного нормализованного отношения и активированного времени свертывания с набором картриджей)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Счетчик лейкоцитарной формулы крови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Колориметр фотоэлектрический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Весы лабораторные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сушильно-стерилизационный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Емкость для сбора медицинских отходов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 Кабинет электрокардиографического исследования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Электрокардиограф многоканальный с </w:t>
            </w:r>
            <w:proofErr w:type="spellStart"/>
            <w:r w:rsidRPr="006507CC">
              <w:rPr>
                <w:rFonts w:ascii="Times New Roman" w:eastAsia="Times New Roman" w:hAnsi="Times New Roman" w:cs="Times New Roman"/>
                <w:sz w:val="24"/>
                <w:szCs w:val="24"/>
                <w:lang w:eastAsia="ru-RU"/>
              </w:rPr>
              <w:t>синдромальным</w:t>
            </w:r>
            <w:proofErr w:type="spellEnd"/>
            <w:r w:rsidRPr="006507CC">
              <w:rPr>
                <w:rFonts w:ascii="Times New Roman" w:eastAsia="Times New Roman" w:hAnsi="Times New Roman" w:cs="Times New Roman"/>
                <w:sz w:val="24"/>
                <w:szCs w:val="24"/>
                <w:lang w:eastAsia="ru-RU"/>
              </w:rPr>
              <w:t xml:space="preserve"> заключением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Тумбочка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 Рентгенологический кабинет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рентгенографический диагностический (цифровой) с обеспечением функции записи исследований на электронных носителях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врача- рентгенолога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медицинской сестры/</w:t>
            </w:r>
            <w:proofErr w:type="spellStart"/>
            <w:r w:rsidRPr="006507CC">
              <w:rPr>
                <w:rFonts w:ascii="Times New Roman" w:eastAsia="Times New Roman" w:hAnsi="Times New Roman" w:cs="Times New Roman"/>
                <w:sz w:val="24"/>
                <w:szCs w:val="24"/>
                <w:lang w:eastAsia="ru-RU"/>
              </w:rPr>
              <w:t>рентгенлаборанта</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Средства индивидуальной защиты при рентгенологических исследованиях (комплект)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Ширма защитная, экран</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Машина проявочная (аппарат) для рентгеновской пленки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сушильный для рентгеновских пленок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Стеллаж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Негатоскоп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Проявочная машина для рентгеновской пленки с набором химреактивов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 Кабинет компьютерной томографии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Томограф рентгеновский компьютерный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врача-рентгенолога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Автоматизированное рабочее место медицинской сестры/</w:t>
            </w:r>
            <w:proofErr w:type="spellStart"/>
            <w:r w:rsidRPr="006507CC">
              <w:rPr>
                <w:rFonts w:ascii="Times New Roman" w:eastAsia="Times New Roman" w:hAnsi="Times New Roman" w:cs="Times New Roman"/>
                <w:sz w:val="24"/>
                <w:szCs w:val="24"/>
                <w:lang w:eastAsia="ru-RU"/>
              </w:rPr>
              <w:t>рентгенлаборанта</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Мебель для больничных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Стеллаж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хранения химических реактивов и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Инъектор</w:t>
            </w:r>
            <w:proofErr w:type="spellEnd"/>
            <w:r w:rsidRPr="006507CC">
              <w:rPr>
                <w:rFonts w:ascii="Times New Roman" w:eastAsia="Times New Roman" w:hAnsi="Times New Roman" w:cs="Times New Roman"/>
                <w:sz w:val="24"/>
                <w:szCs w:val="24"/>
                <w:lang w:eastAsia="ru-RU"/>
              </w:rPr>
              <w:t xml:space="preserve"> автоматический для введения контрастного вещества для ангиографии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 Кабинет ультразвуковой диагностики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(сканер) ультразвуковой диагностический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(сканер) ультразвуковой диагностический переносной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 Кабинет эндоскопии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Стойка эндоскопическая аппаратная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Источник света эндоскопический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Видеокомплекс</w:t>
            </w:r>
            <w:proofErr w:type="spellEnd"/>
            <w:r w:rsidRPr="006507CC">
              <w:rPr>
                <w:rFonts w:ascii="Times New Roman" w:eastAsia="Times New Roman" w:hAnsi="Times New Roman" w:cs="Times New Roman"/>
                <w:sz w:val="24"/>
                <w:szCs w:val="24"/>
                <w:lang w:eastAsia="ru-RU"/>
              </w:rPr>
              <w:t>, видеосистема эндоскопическая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Видеогастроскоп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Гастроскоп (</w:t>
            </w:r>
            <w:proofErr w:type="spellStart"/>
            <w:r w:rsidRPr="006507CC">
              <w:rPr>
                <w:rFonts w:ascii="Times New Roman" w:eastAsia="Times New Roman" w:hAnsi="Times New Roman" w:cs="Times New Roman"/>
                <w:sz w:val="24"/>
                <w:szCs w:val="24"/>
                <w:lang w:eastAsia="ru-RU"/>
              </w:rPr>
              <w:t>гастрофиброскоп</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фиброгастроскоп</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Видеодуоденоскоп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Видеобронхоскоп</w:t>
            </w:r>
            <w:proofErr w:type="spellEnd"/>
            <w:r w:rsidRPr="006507CC">
              <w:rPr>
                <w:rFonts w:ascii="Times New Roman" w:eastAsia="Times New Roman" w:hAnsi="Times New Roman" w:cs="Times New Roman"/>
                <w:sz w:val="24"/>
                <w:szCs w:val="24"/>
                <w:lang w:eastAsia="ru-RU"/>
              </w:rPr>
              <w:t xml:space="preserve"> гибкий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электрохирургический высокочастотный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Принадлежности для эндоскопии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Аспиратор (</w:t>
            </w: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эндоскопический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Ректоскоп (</w:t>
            </w:r>
            <w:proofErr w:type="spellStart"/>
            <w:r w:rsidRPr="006507CC">
              <w:rPr>
                <w:rFonts w:ascii="Times New Roman" w:eastAsia="Times New Roman" w:hAnsi="Times New Roman" w:cs="Times New Roman"/>
                <w:sz w:val="24"/>
                <w:szCs w:val="24"/>
                <w:lang w:eastAsia="ru-RU"/>
              </w:rPr>
              <w:t>проктоскоп</w:t>
            </w:r>
            <w:proofErr w:type="spellEnd"/>
            <w:r w:rsidRPr="006507CC">
              <w:rPr>
                <w:rFonts w:ascii="Times New Roman" w:eastAsia="Times New Roman" w:hAnsi="Times New Roman" w:cs="Times New Roman"/>
                <w:sz w:val="24"/>
                <w:szCs w:val="24"/>
                <w:lang w:eastAsia="ru-RU"/>
              </w:rPr>
              <w:t>) для взрослых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Инструменты для открытой эндоскопической хирургии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Оборудование дезинфекции,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и стерилизации гибких эндоскопов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Оборудование для ультразвуковой очистки лабораторной посуды и инструментов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Кронштейн эндоскопический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Щипцы </w:t>
            </w:r>
            <w:proofErr w:type="spellStart"/>
            <w:r w:rsidRPr="006507CC">
              <w:rPr>
                <w:rFonts w:ascii="Times New Roman" w:eastAsia="Times New Roman" w:hAnsi="Times New Roman" w:cs="Times New Roman"/>
                <w:sz w:val="24"/>
                <w:szCs w:val="24"/>
                <w:lang w:eastAsia="ru-RU"/>
              </w:rPr>
              <w:t>биопсийные</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Инструменты для полузакрытой эндоскопической хирургии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аспирационный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Электроды для эндоскопии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Экстрактор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Клипсы сосудистые несъемные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Игла инъекционная многократного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лигирования</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варикозно</w:t>
            </w:r>
            <w:proofErr w:type="spellEnd"/>
            <w:r w:rsidRPr="006507CC">
              <w:rPr>
                <w:rFonts w:ascii="Times New Roman" w:eastAsia="Times New Roman" w:hAnsi="Times New Roman" w:cs="Times New Roman"/>
                <w:sz w:val="24"/>
                <w:szCs w:val="24"/>
                <w:lang w:eastAsia="ru-RU"/>
              </w:rPr>
              <w:t>-расширенных вен пищевода и желудка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Зонд для коагуляции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Щипцы к эндоскопам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Проводник для введения катетера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дренажный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Петля полипная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Загубник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40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трахеобронхиальный для отсасывания слизи (набор)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Электроды для электрохирургических операций,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Стеллаж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операционный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хранения эндоскопов на 4 аппарата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Автоклав настольный объемом 40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Автоматизированное рабочее место врача - </w:t>
            </w:r>
            <w:proofErr w:type="spellStart"/>
            <w:r w:rsidRPr="006507CC">
              <w:rPr>
                <w:rFonts w:ascii="Times New Roman" w:eastAsia="Times New Roman" w:hAnsi="Times New Roman" w:cs="Times New Roman"/>
                <w:sz w:val="24"/>
                <w:szCs w:val="24"/>
                <w:lang w:eastAsia="ru-RU"/>
              </w:rPr>
              <w:t>эндоскописта</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 Перевязочный кабинет (со шлюзом и помещением для перевязочного материала)</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перевязочный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операционный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Санитарное оборудование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(большой)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(малый)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Игла для спинномозговой и </w:t>
            </w:r>
            <w:proofErr w:type="spellStart"/>
            <w:r w:rsidRPr="006507CC">
              <w:rPr>
                <w:rFonts w:ascii="Times New Roman" w:eastAsia="Times New Roman" w:hAnsi="Times New Roman" w:cs="Times New Roman"/>
                <w:sz w:val="24"/>
                <w:szCs w:val="24"/>
                <w:lang w:eastAsia="ru-RU"/>
              </w:rPr>
              <w:t>люмбальной</w:t>
            </w:r>
            <w:proofErr w:type="spellEnd"/>
            <w:r w:rsidRPr="006507CC">
              <w:rPr>
                <w:rFonts w:ascii="Times New Roman" w:eastAsia="Times New Roman" w:hAnsi="Times New Roman" w:cs="Times New Roman"/>
                <w:sz w:val="24"/>
                <w:szCs w:val="24"/>
                <w:lang w:eastAsia="ru-RU"/>
              </w:rPr>
              <w:t xml:space="preserve"> пункции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Материал перевязочный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(емкость) для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Шовный атравматический материал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 Кабинет для гипсования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Стол для </w:t>
            </w:r>
            <w:proofErr w:type="spellStart"/>
            <w:r w:rsidRPr="006507CC">
              <w:rPr>
                <w:rFonts w:ascii="Times New Roman" w:eastAsia="Times New Roman" w:hAnsi="Times New Roman" w:cs="Times New Roman"/>
                <w:sz w:val="24"/>
                <w:szCs w:val="24"/>
                <w:lang w:eastAsia="ru-RU"/>
              </w:rPr>
              <w:t>гипсовочных</w:t>
            </w:r>
            <w:proofErr w:type="spellEnd"/>
            <w:r w:rsidRPr="006507CC">
              <w:rPr>
                <w:rFonts w:ascii="Times New Roman" w:eastAsia="Times New Roman" w:hAnsi="Times New Roman" w:cs="Times New Roman"/>
                <w:sz w:val="24"/>
                <w:szCs w:val="24"/>
                <w:lang w:eastAsia="ru-RU"/>
              </w:rPr>
              <w:t xml:space="preserve"> работ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перевязочный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Бинты гипсовые медицинские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Санитарное оборудование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 Кабинет предоперационной подготовки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Каталка медицинская больничная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 Палата реанимации и интенсивной терапии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Кровать многофункциональная реанимационная для палат интенсивной терапии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Многоразовый </w:t>
            </w:r>
            <w:proofErr w:type="spellStart"/>
            <w:r w:rsidRPr="006507CC">
              <w:rPr>
                <w:rFonts w:ascii="Times New Roman" w:eastAsia="Times New Roman" w:hAnsi="Times New Roman" w:cs="Times New Roman"/>
                <w:sz w:val="24"/>
                <w:szCs w:val="24"/>
                <w:lang w:eastAsia="ru-RU"/>
              </w:rPr>
              <w:t>двухбалонный</w:t>
            </w:r>
            <w:proofErr w:type="spellEnd"/>
            <w:r w:rsidRPr="006507CC">
              <w:rPr>
                <w:rFonts w:ascii="Times New Roman" w:eastAsia="Times New Roman" w:hAnsi="Times New Roman" w:cs="Times New Roman"/>
                <w:sz w:val="24"/>
                <w:szCs w:val="24"/>
                <w:lang w:eastAsia="ru-RU"/>
              </w:rPr>
              <w:t xml:space="preserve"> зонд-обтуратор по </w:t>
            </w:r>
            <w:proofErr w:type="spellStart"/>
            <w:r w:rsidRPr="006507CC">
              <w:rPr>
                <w:rFonts w:ascii="Times New Roman" w:eastAsia="Times New Roman" w:hAnsi="Times New Roman" w:cs="Times New Roman"/>
                <w:sz w:val="24"/>
                <w:szCs w:val="24"/>
                <w:lang w:eastAsia="ru-RU"/>
              </w:rPr>
              <w:t>Блекмору</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 тумба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Стойка (штатив) для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систем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для централизованной подачи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Консоль палатная настенная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с подогревом дыхательных смесей и кислорода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w:t>
            </w:r>
            <w:proofErr w:type="spellStart"/>
            <w:r w:rsidRPr="006507CC">
              <w:rPr>
                <w:rFonts w:ascii="Times New Roman" w:eastAsia="Times New Roman" w:hAnsi="Times New Roman" w:cs="Times New Roman"/>
                <w:sz w:val="24"/>
                <w:szCs w:val="24"/>
                <w:lang w:eastAsia="ru-RU"/>
              </w:rPr>
              <w:t>противопролежневый</w:t>
            </w:r>
            <w:proofErr w:type="spellEnd"/>
            <w:r w:rsidRPr="006507CC">
              <w:rPr>
                <w:rFonts w:ascii="Times New Roman" w:eastAsia="Times New Roman" w:hAnsi="Times New Roman" w:cs="Times New Roman"/>
                <w:sz w:val="24"/>
                <w:szCs w:val="24"/>
                <w:lang w:eastAsia="ru-RU"/>
              </w:rPr>
              <w:t>, система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одноканальный, трехканальный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Электрокардиостимулятор (кардиостимулятор) наружный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проведения внутриаортальной (</w:t>
            </w:r>
            <w:proofErr w:type="spellStart"/>
            <w:r w:rsidRPr="006507CC">
              <w:rPr>
                <w:rFonts w:ascii="Times New Roman" w:eastAsia="Times New Roman" w:hAnsi="Times New Roman" w:cs="Times New Roman"/>
                <w:sz w:val="24"/>
                <w:szCs w:val="24"/>
                <w:lang w:eastAsia="ru-RU"/>
              </w:rPr>
              <w:t>интрааортальной</w:t>
            </w:r>
            <w:proofErr w:type="spellEnd"/>
            <w:r w:rsidRPr="006507CC">
              <w:rPr>
                <w:rFonts w:ascii="Times New Roman" w:eastAsia="Times New Roman" w:hAnsi="Times New Roman" w:cs="Times New Roman"/>
                <w:sz w:val="24"/>
                <w:szCs w:val="24"/>
                <w:lang w:eastAsia="ru-RU"/>
              </w:rPr>
              <w:t xml:space="preserve">) баллонной </w:t>
            </w:r>
            <w:proofErr w:type="spellStart"/>
            <w:r w:rsidRPr="006507CC">
              <w:rPr>
                <w:rFonts w:ascii="Times New Roman" w:eastAsia="Times New Roman" w:hAnsi="Times New Roman" w:cs="Times New Roman"/>
                <w:sz w:val="24"/>
                <w:szCs w:val="24"/>
                <w:lang w:eastAsia="ru-RU"/>
              </w:rPr>
              <w:t>контропульсации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Аспиратор (</w:t>
            </w: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хирургический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кардиосинхронизированный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автоматическое для сердечно-лёгочной реанимации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Дыхательный мешок для проведения искусственного дыхания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w:t>
            </w:r>
            <w:proofErr w:type="spellStart"/>
            <w:r w:rsidRPr="006507CC">
              <w:rPr>
                <w:rFonts w:ascii="Times New Roman" w:eastAsia="Times New Roman" w:hAnsi="Times New Roman" w:cs="Times New Roman"/>
                <w:sz w:val="24"/>
                <w:szCs w:val="24"/>
                <w:lang w:eastAsia="ru-RU"/>
              </w:rPr>
              <w:t>интубационный</w:t>
            </w:r>
            <w:proofErr w:type="spellEnd"/>
            <w:r w:rsidRPr="006507CC">
              <w:rPr>
                <w:rFonts w:ascii="Times New Roman" w:eastAsia="Times New Roman" w:hAnsi="Times New Roman" w:cs="Times New Roman"/>
                <w:sz w:val="24"/>
                <w:szCs w:val="24"/>
                <w:lang w:eastAsia="ru-RU"/>
              </w:rPr>
              <w:t xml:space="preserve">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ноне менее 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ноне менее 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шприцевой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(дозатор лекарственных средств)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роликовый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рентгеновский передвижной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венесекции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поликлинический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трахеостомии</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медикаментов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(для помещений)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бестеневой медицинский передвижной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Монитор прикроватный для контроля физиологических параметров (электрокардиограмма, непрямое измерение артериального давления, *, </w:t>
            </w:r>
            <w:proofErr w:type="spellStart"/>
            <w:r w:rsidRPr="006507CC">
              <w:rPr>
                <w:rFonts w:ascii="Times New Roman" w:eastAsia="Times New Roman" w:hAnsi="Times New Roman" w:cs="Times New Roman"/>
                <w:sz w:val="24"/>
                <w:szCs w:val="24"/>
                <w:lang w:eastAsia="ru-RU"/>
              </w:rPr>
              <w:t>капнография</w:t>
            </w:r>
            <w:proofErr w:type="spellEnd"/>
            <w:r w:rsidRPr="006507CC">
              <w:rPr>
                <w:rFonts w:ascii="Times New Roman" w:eastAsia="Times New Roman" w:hAnsi="Times New Roman" w:cs="Times New Roman"/>
                <w:sz w:val="24"/>
                <w:szCs w:val="24"/>
                <w:lang w:eastAsia="ru-RU"/>
              </w:rPr>
              <w:t>, инвазивного мониторинга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Сканер ультразвуковой для выполнения катетеризации центральных вен и проводниковой анестезии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высокочастотной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и инструментов для эндоскопической интубации с </w:t>
            </w:r>
            <w:proofErr w:type="spellStart"/>
            <w:r w:rsidRPr="006507CC">
              <w:rPr>
                <w:rFonts w:ascii="Times New Roman" w:eastAsia="Times New Roman" w:hAnsi="Times New Roman" w:cs="Times New Roman"/>
                <w:sz w:val="24"/>
                <w:szCs w:val="24"/>
                <w:lang w:eastAsia="ru-RU"/>
              </w:rPr>
              <w:t>фиброскопом</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Тромбоэлластограф</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двухкамерный с температурой морозильной камеры не менее -18°С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Сфигмоманометр (измеритель артериального давления) со взрослой и детскими манжетами механический с анероидным манометром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Фонендоскоп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врача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Баллон газовый кислородный объёмом не менее 1 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медицинское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2.10.47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 Палата динамического наблюдения с постом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Кровать функциональная </w:t>
            </w:r>
            <w:proofErr w:type="spellStart"/>
            <w:r w:rsidRPr="006507CC">
              <w:rPr>
                <w:rFonts w:ascii="Times New Roman" w:eastAsia="Times New Roman" w:hAnsi="Times New Roman" w:cs="Times New Roman"/>
                <w:sz w:val="24"/>
                <w:szCs w:val="24"/>
                <w:lang w:eastAsia="ru-RU"/>
              </w:rPr>
              <w:t>трехсекционная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прикроватный индивидуальный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туалетное (и или туалетный 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медицинский (</w:t>
            </w:r>
            <w:proofErr w:type="spellStart"/>
            <w:r w:rsidRPr="006507CC">
              <w:rPr>
                <w:rFonts w:ascii="Times New Roman" w:eastAsia="Times New Roman" w:hAnsi="Times New Roman" w:cs="Times New Roman"/>
                <w:sz w:val="24"/>
                <w:szCs w:val="24"/>
                <w:lang w:eastAsia="ru-RU"/>
              </w:rPr>
              <w:t>инфузионная</w:t>
            </w:r>
            <w:proofErr w:type="spellEnd"/>
            <w:r w:rsidRPr="006507CC">
              <w:rPr>
                <w:rFonts w:ascii="Times New Roman" w:eastAsia="Times New Roman" w:hAnsi="Times New Roman" w:cs="Times New Roman"/>
                <w:sz w:val="24"/>
                <w:szCs w:val="24"/>
                <w:lang w:eastAsia="ru-RU"/>
              </w:rPr>
              <w:t xml:space="preserve"> стойка)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палатной сигнализации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медицинской 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Кресло-каталка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Пост медсестры: стол, стол со встроенной мойкой, шкаф 3-секционный с закрытыми полками, шкаф 1-секционный 4-полочный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Стетофонендоскоп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медицинское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 Палата краткосрочного пребывания с постом медицинской 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Кровать функциональная </w:t>
            </w:r>
            <w:proofErr w:type="spellStart"/>
            <w:r w:rsidRPr="006507CC">
              <w:rPr>
                <w:rFonts w:ascii="Times New Roman" w:eastAsia="Times New Roman" w:hAnsi="Times New Roman" w:cs="Times New Roman"/>
                <w:sz w:val="24"/>
                <w:szCs w:val="24"/>
                <w:lang w:eastAsia="ru-RU"/>
              </w:rPr>
              <w:t>трехсекционная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прикроватный индивидуальный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прикроватная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туалетное (или туалетный стул)</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 менее 1 на 10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Штатив медицинский (</w:t>
            </w:r>
            <w:proofErr w:type="spellStart"/>
            <w:r w:rsidRPr="006507CC">
              <w:rPr>
                <w:rFonts w:ascii="Times New Roman" w:eastAsia="Times New Roman" w:hAnsi="Times New Roman" w:cs="Times New Roman"/>
                <w:sz w:val="24"/>
                <w:szCs w:val="24"/>
                <w:lang w:eastAsia="ru-RU"/>
              </w:rPr>
              <w:t>инфузионная</w:t>
            </w:r>
            <w:proofErr w:type="spellEnd"/>
            <w:r w:rsidRPr="006507CC">
              <w:rPr>
                <w:rFonts w:ascii="Times New Roman" w:eastAsia="Times New Roman" w:hAnsi="Times New Roman" w:cs="Times New Roman"/>
                <w:sz w:val="24"/>
                <w:szCs w:val="24"/>
                <w:lang w:eastAsia="ru-RU"/>
              </w:rPr>
              <w:t xml:space="preserve"> стойка)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числу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палатной сигнализации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Кресло-каталка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 (не менее 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Пост медсестры: стол, стол со встроенной мойкой, шкаф 3-секционный с закрытыми полками, шкаф 1-секционный 4-полочный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измерения артериального давления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Стетофонендоскоп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Судно медицинское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Утка медицинская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5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 на пост медсестры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 на пост медсестры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2.13 Кабинет гипербарической </w:t>
            </w:r>
            <w:proofErr w:type="spellStart"/>
            <w:r w:rsidRPr="006507CC">
              <w:rPr>
                <w:rFonts w:ascii="Times New Roman" w:eastAsia="Times New Roman" w:hAnsi="Times New Roman" w:cs="Times New Roman"/>
                <w:sz w:val="24"/>
                <w:szCs w:val="24"/>
                <w:lang w:eastAsia="ru-RU"/>
              </w:rPr>
              <w:t>оксигенации</w:t>
            </w:r>
            <w:proofErr w:type="spellEnd"/>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Модуль тревог на 2 газа (кислород, воздух)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Блок вентилей на 2 газа (кислород, воздух)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(лампа) настенный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Коробка выборов газов (с вентилем и манометром на каждый газ)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сброса газов на улицу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перистальтический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легких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Транскутанный</w:t>
            </w:r>
            <w:proofErr w:type="spellEnd"/>
            <w:r w:rsidRPr="006507CC">
              <w:rPr>
                <w:rFonts w:ascii="Times New Roman" w:eastAsia="Times New Roman" w:hAnsi="Times New Roman" w:cs="Times New Roman"/>
                <w:sz w:val="24"/>
                <w:szCs w:val="24"/>
                <w:lang w:eastAsia="ru-RU"/>
              </w:rPr>
              <w:t xml:space="preserve"> монитор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Стационарный </w:t>
            </w:r>
            <w:proofErr w:type="spellStart"/>
            <w:r w:rsidRPr="006507CC">
              <w:rPr>
                <w:rFonts w:ascii="Times New Roman" w:eastAsia="Times New Roman" w:hAnsi="Times New Roman" w:cs="Times New Roman"/>
                <w:sz w:val="24"/>
                <w:szCs w:val="24"/>
                <w:lang w:eastAsia="ru-RU"/>
              </w:rPr>
              <w:t>бароаппарат</w:t>
            </w:r>
            <w:proofErr w:type="spellEnd"/>
            <w:r w:rsidRPr="006507CC">
              <w:rPr>
                <w:rFonts w:ascii="Times New Roman" w:eastAsia="Times New Roman" w:hAnsi="Times New Roman" w:cs="Times New Roman"/>
                <w:sz w:val="24"/>
                <w:szCs w:val="24"/>
                <w:lang w:eastAsia="ru-RU"/>
              </w:rPr>
              <w:t xml:space="preserve"> одноместный медицинский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Полка навесная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Полка навесная сплошная на высоте 180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 для хранения медикаментов и расходных материалов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мягкое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Диспансеры для мыла, кожного антисептика и полотенец одноразовых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 индивидуальный для одежды, 350 x 560 x 1800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 двустворчатый, 800 x 4000 x 1920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Ширма двухсекционная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 Отделение скорой медицинской помощи краткосрочного пребывания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Ампульница</w:t>
            </w:r>
            <w:proofErr w:type="spellEnd"/>
            <w:r w:rsidRPr="006507CC">
              <w:rPr>
                <w:rFonts w:ascii="Times New Roman" w:eastAsia="Times New Roman" w:hAnsi="Times New Roman" w:cs="Times New Roman"/>
                <w:sz w:val="24"/>
                <w:szCs w:val="24"/>
                <w:lang w:eastAsia="ru-RU"/>
              </w:rPr>
              <w:t xml:space="preserve"> (на 32 ампул мест)</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Анализатор глюкозы в крови (</w:t>
            </w:r>
            <w:proofErr w:type="spellStart"/>
            <w:r w:rsidRPr="006507CC">
              <w:rPr>
                <w:rFonts w:ascii="Times New Roman" w:eastAsia="Times New Roman" w:hAnsi="Times New Roman" w:cs="Times New Roman"/>
                <w:sz w:val="24"/>
                <w:szCs w:val="24"/>
                <w:lang w:eastAsia="ru-RU"/>
              </w:rPr>
              <w:t>глюкометр</w:t>
            </w:r>
            <w:proofErr w:type="spellEnd"/>
            <w:r w:rsidRPr="006507CC">
              <w:rPr>
                <w:rFonts w:ascii="Times New Roman" w:eastAsia="Times New Roman" w:hAnsi="Times New Roman" w:cs="Times New Roman"/>
                <w:sz w:val="24"/>
                <w:szCs w:val="24"/>
                <w:lang w:eastAsia="ru-RU"/>
              </w:rPr>
              <w:t>), экспресс-анализатор портативный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Аспиратор (</w:t>
            </w: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марлевый медицинский нестерильный (5 м х 5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марлевый медицинский стерильный (5 м х 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марлевый медицинский стерильный (7 м х 14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3)</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Бинт эластичный сетчато-трубчатый фиксирующий (№  4)</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Вата медицинская гигроскопическая (250 г)</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Весы медицинские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(120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(40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(60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Воздуховод </w:t>
            </w:r>
            <w:proofErr w:type="spellStart"/>
            <w:r w:rsidRPr="006507CC">
              <w:rPr>
                <w:rFonts w:ascii="Times New Roman" w:eastAsia="Times New Roman" w:hAnsi="Times New Roman" w:cs="Times New Roman"/>
                <w:sz w:val="24"/>
                <w:szCs w:val="24"/>
                <w:lang w:eastAsia="ru-RU"/>
              </w:rPr>
              <w:t>Гведела</w:t>
            </w:r>
            <w:proofErr w:type="spellEnd"/>
            <w:r w:rsidRPr="006507CC">
              <w:rPr>
                <w:rFonts w:ascii="Times New Roman" w:eastAsia="Times New Roman" w:hAnsi="Times New Roman" w:cs="Times New Roman"/>
                <w:sz w:val="24"/>
                <w:szCs w:val="24"/>
                <w:lang w:eastAsia="ru-RU"/>
              </w:rPr>
              <w:t xml:space="preserve"> (90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Губка </w:t>
            </w:r>
            <w:proofErr w:type="spellStart"/>
            <w:r w:rsidRPr="006507CC">
              <w:rPr>
                <w:rFonts w:ascii="Times New Roman" w:eastAsia="Times New Roman" w:hAnsi="Times New Roman" w:cs="Times New Roman"/>
                <w:sz w:val="24"/>
                <w:szCs w:val="24"/>
                <w:lang w:eastAsia="ru-RU"/>
              </w:rPr>
              <w:t>гемостатическая</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200 </w:t>
            </w:r>
            <w:proofErr w:type="gramStart"/>
            <w:r w:rsidRPr="006507CC">
              <w:rPr>
                <w:rFonts w:ascii="Times New Roman" w:eastAsia="Times New Roman" w:hAnsi="Times New Roman" w:cs="Times New Roman"/>
                <w:sz w:val="24"/>
                <w:szCs w:val="24"/>
                <w:lang w:eastAsia="ru-RU"/>
              </w:rPr>
              <w:t>мл )</w:t>
            </w:r>
            <w:proofErr w:type="gram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Держатели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флаконов (с кронштейном, на 400 мл)</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Дефибриллятор </w:t>
            </w:r>
            <w:proofErr w:type="spellStart"/>
            <w:r w:rsidRPr="006507CC">
              <w:rPr>
                <w:rFonts w:ascii="Times New Roman" w:eastAsia="Times New Roman" w:hAnsi="Times New Roman" w:cs="Times New Roman"/>
                <w:sz w:val="24"/>
                <w:szCs w:val="24"/>
                <w:lang w:eastAsia="ru-RU"/>
              </w:rPr>
              <w:t>бифазный</w:t>
            </w:r>
            <w:proofErr w:type="spellEnd"/>
            <w:r w:rsidRPr="006507CC">
              <w:rPr>
                <w:rFonts w:ascii="Times New Roman" w:eastAsia="Times New Roman" w:hAnsi="Times New Roman" w:cs="Times New Roman"/>
                <w:sz w:val="24"/>
                <w:szCs w:val="24"/>
                <w:lang w:eastAsia="ru-RU"/>
              </w:rPr>
              <w:t xml:space="preserve"> с функцией синхронизации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Емкости с крышками для </w:t>
            </w:r>
            <w:proofErr w:type="spellStart"/>
            <w:r w:rsidRPr="006507CC">
              <w:rPr>
                <w:rFonts w:ascii="Times New Roman" w:eastAsia="Times New Roman" w:hAnsi="Times New Roman" w:cs="Times New Roman"/>
                <w:sz w:val="24"/>
                <w:szCs w:val="24"/>
                <w:lang w:eastAsia="ru-RU"/>
              </w:rPr>
              <w:t>дезрастворов</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Жгут кровеостанавливающий с дозированной компрессией (резиновый или матерчато-эластичный)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изогнутый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Зажим медицинский кровоостанавливающий прямой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Игла для пункции, дренирования и проколов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Игла для спинномозговой и </w:t>
            </w:r>
            <w:proofErr w:type="spellStart"/>
            <w:r w:rsidRPr="006507CC">
              <w:rPr>
                <w:rFonts w:ascii="Times New Roman" w:eastAsia="Times New Roman" w:hAnsi="Times New Roman" w:cs="Times New Roman"/>
                <w:sz w:val="24"/>
                <w:szCs w:val="24"/>
                <w:lang w:eastAsia="ru-RU"/>
              </w:rPr>
              <w:t>люмбальной</w:t>
            </w:r>
            <w:proofErr w:type="spellEnd"/>
            <w:r w:rsidRPr="006507CC">
              <w:rPr>
                <w:rFonts w:ascii="Times New Roman" w:eastAsia="Times New Roman" w:hAnsi="Times New Roman" w:cs="Times New Roman"/>
                <w:sz w:val="24"/>
                <w:szCs w:val="24"/>
                <w:lang w:eastAsia="ru-RU"/>
              </w:rPr>
              <w:t xml:space="preserve"> пункции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для измерения артериального давления, сфигмоманометр со </w:t>
            </w:r>
            <w:proofErr w:type="spellStart"/>
            <w:r w:rsidRPr="006507CC">
              <w:rPr>
                <w:rFonts w:ascii="Times New Roman" w:eastAsia="Times New Roman" w:hAnsi="Times New Roman" w:cs="Times New Roman"/>
                <w:sz w:val="24"/>
                <w:szCs w:val="24"/>
                <w:lang w:eastAsia="ru-RU"/>
              </w:rPr>
              <w:t>стетофонендоскопом</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Ингалятор аэрозольный компрессорный (</w:t>
            </w:r>
            <w:proofErr w:type="spellStart"/>
            <w:r w:rsidRPr="006507CC">
              <w:rPr>
                <w:rFonts w:ascii="Times New Roman" w:eastAsia="Times New Roman" w:hAnsi="Times New Roman" w:cs="Times New Roman"/>
                <w:sz w:val="24"/>
                <w:szCs w:val="24"/>
                <w:lang w:eastAsia="ru-RU"/>
              </w:rPr>
              <w:t>небулайзер</w:t>
            </w:r>
            <w:proofErr w:type="spellEnd"/>
            <w:r w:rsidRPr="006507CC">
              <w:rPr>
                <w:rFonts w:ascii="Times New Roman" w:eastAsia="Times New Roman" w:hAnsi="Times New Roman" w:cs="Times New Roman"/>
                <w:sz w:val="24"/>
                <w:szCs w:val="24"/>
                <w:lang w:eastAsia="ru-RU"/>
              </w:rPr>
              <w:t>) портативный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w:t>
            </w:r>
            <w:proofErr w:type="spellStart"/>
            <w:r w:rsidRPr="006507CC">
              <w:rPr>
                <w:rFonts w:ascii="Times New Roman" w:eastAsia="Times New Roman" w:hAnsi="Times New Roman" w:cs="Times New Roman"/>
                <w:sz w:val="24"/>
                <w:szCs w:val="24"/>
                <w:lang w:eastAsia="ru-RU"/>
              </w:rPr>
              <w:t>инфузий</w:t>
            </w:r>
            <w:proofErr w:type="spellEnd"/>
            <w:r w:rsidRPr="006507CC">
              <w:rPr>
                <w:rFonts w:ascii="Times New Roman" w:eastAsia="Times New Roman" w:hAnsi="Times New Roman" w:cs="Times New Roman"/>
                <w:sz w:val="24"/>
                <w:szCs w:val="24"/>
                <w:lang w:eastAsia="ru-RU"/>
              </w:rPr>
              <w:t>, мягкими носилками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0,4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0,5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0,6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0,7 мм, длина 19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0,9 мм, длина 32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1,1 мм, длина 15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1,3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1,5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1,7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(канюля) для периферических вен (наружный диаметр 2,1 мм, длина 45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детский однократного применения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женский однократного применения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Катетер уретральный мужской однократного применения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аппаратуры для проведения базовой сердечно-лёгочной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sidRPr="006507CC">
              <w:rPr>
                <w:rFonts w:ascii="Times New Roman" w:eastAsia="Times New Roman" w:hAnsi="Times New Roman" w:cs="Times New Roman"/>
                <w:sz w:val="24"/>
                <w:szCs w:val="24"/>
                <w:lang w:eastAsia="ru-RU"/>
              </w:rPr>
              <w:t>оксигенации</w:t>
            </w:r>
            <w:proofErr w:type="spellEnd"/>
            <w:r w:rsidRPr="006507CC">
              <w:rPr>
                <w:rFonts w:ascii="Times New Roman" w:eastAsia="Times New Roman" w:hAnsi="Times New Roman" w:cs="Times New Roman"/>
                <w:sz w:val="24"/>
                <w:szCs w:val="24"/>
                <w:lang w:eastAsia="ru-RU"/>
              </w:rPr>
              <w:t>;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(емкость) для </w:t>
            </w:r>
            <w:proofErr w:type="spellStart"/>
            <w:r w:rsidRPr="006507CC">
              <w:rPr>
                <w:rFonts w:ascii="Times New Roman" w:eastAsia="Times New Roman" w:hAnsi="Times New Roman" w:cs="Times New Roman"/>
                <w:sz w:val="24"/>
                <w:szCs w:val="24"/>
                <w:lang w:eastAsia="ru-RU"/>
              </w:rPr>
              <w:t>предстерилизационной</w:t>
            </w:r>
            <w:proofErr w:type="spellEnd"/>
            <w:r w:rsidRPr="006507CC">
              <w:rPr>
                <w:rFonts w:ascii="Times New Roman" w:eastAsia="Times New Roman" w:hAnsi="Times New Roman" w:cs="Times New Roman"/>
                <w:sz w:val="24"/>
                <w:szCs w:val="24"/>
                <w:lang w:eastAsia="ru-RU"/>
              </w:rPr>
              <w:t xml:space="preserve"> очистки, дезинфекции и стерилизации медицинских изделий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Концентратор кислорода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копирования и сканирования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гинекологическое с осветительной лампой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 туалетное (или туалетный стул)</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 на 10 коек</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Кресло-каталка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Кровать функциональная </w:t>
            </w:r>
            <w:proofErr w:type="spellStart"/>
            <w:r w:rsidRPr="006507CC">
              <w:rPr>
                <w:rFonts w:ascii="Times New Roman" w:eastAsia="Times New Roman" w:hAnsi="Times New Roman" w:cs="Times New Roman"/>
                <w:sz w:val="24"/>
                <w:szCs w:val="24"/>
                <w:lang w:eastAsia="ru-RU"/>
              </w:rPr>
              <w:t>трехсекционная</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Кушетка медицинская смотровая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Лейкопластырь бактерицидный (не менее 1,9 см х 7,2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Лейкопластырь рулонный (не менее 2 см х 5 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Лупа ручная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 медицинская нестерильная трёхслойная из нетканого материала с резинками или с завязками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Материал перевязочный хирургический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 но не менее 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Матрац </w:t>
            </w:r>
            <w:proofErr w:type="spellStart"/>
            <w:r w:rsidRPr="006507CC">
              <w:rPr>
                <w:rFonts w:ascii="Times New Roman" w:eastAsia="Times New Roman" w:hAnsi="Times New Roman" w:cs="Times New Roman"/>
                <w:sz w:val="24"/>
                <w:szCs w:val="24"/>
                <w:lang w:eastAsia="ru-RU"/>
              </w:rPr>
              <w:t>противопролежневый</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прикроватный для контроля физиологических параметров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вен и сосудов однократного применения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акушерства и гинекологии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инструментов для гинекологического исследования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(большой)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перевязочный (малый)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хирургический малый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роликовый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Неврологический молоток</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Негатоскоп</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Нож (игла) </w:t>
            </w:r>
            <w:proofErr w:type="spellStart"/>
            <w:r w:rsidRPr="006507CC">
              <w:rPr>
                <w:rFonts w:ascii="Times New Roman" w:eastAsia="Times New Roman" w:hAnsi="Times New Roman" w:cs="Times New Roman"/>
                <w:sz w:val="24"/>
                <w:szCs w:val="24"/>
                <w:lang w:eastAsia="ru-RU"/>
              </w:rPr>
              <w:t>парацентезный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штыкообразный</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Ножницы для разрезания повязок по Листеру</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Облучатель - </w:t>
            </w:r>
            <w:proofErr w:type="spellStart"/>
            <w:r w:rsidRPr="006507CC">
              <w:rPr>
                <w:rFonts w:ascii="Times New Roman" w:eastAsia="Times New Roman" w:hAnsi="Times New Roman" w:cs="Times New Roman"/>
                <w:sz w:val="24"/>
                <w:szCs w:val="24"/>
                <w:lang w:eastAsia="ru-RU"/>
              </w:rPr>
              <w:t>рециркулятор</w:t>
            </w:r>
            <w:proofErr w:type="spellEnd"/>
            <w:r w:rsidRPr="006507CC">
              <w:rPr>
                <w:rFonts w:ascii="Times New Roman" w:eastAsia="Times New Roman" w:hAnsi="Times New Roman" w:cs="Times New Roman"/>
                <w:sz w:val="24"/>
                <w:szCs w:val="24"/>
                <w:lang w:eastAsia="ru-RU"/>
              </w:rPr>
              <w:t xml:space="preserve"> воздуха ультрафиолетовый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бактерицидный]лампа)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настенный (для помещений)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ультрафиолетовый бактерицидный передвижной (для помещений)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Пакет гипотермический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Пакет перевязочный медицинский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Персональная электронная вычислительная машина (системный блок, монитор, клавиатура, мышь, программное обеспечение)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Принтер</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Телефон</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потребности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медицинские нестерильные смотровые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хирургические стерильные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Пинцет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Покрывало спасательное изотермическое (не менее 150 см х 200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Пост медицинской сестры: стол, стол со встроенной мойкой, шкаф 3-секционный с закрытыми полками, шкаф 1-секционный 4-полочный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Пульсовый </w:t>
            </w:r>
            <w:proofErr w:type="spellStart"/>
            <w:r w:rsidRPr="006507CC">
              <w:rPr>
                <w:rFonts w:ascii="Times New Roman" w:eastAsia="Times New Roman" w:hAnsi="Times New Roman" w:cs="Times New Roman"/>
                <w:sz w:val="24"/>
                <w:szCs w:val="24"/>
                <w:lang w:eastAsia="ru-RU"/>
              </w:rPr>
              <w:t>оксиметр</w:t>
            </w:r>
            <w:proofErr w:type="spellEnd"/>
            <w:r w:rsidRPr="006507CC">
              <w:rPr>
                <w:rFonts w:ascii="Times New Roman" w:eastAsia="Times New Roman" w:hAnsi="Times New Roman" w:cs="Times New Roman"/>
                <w:sz w:val="24"/>
                <w:szCs w:val="24"/>
                <w:lang w:eastAsia="ru-RU"/>
              </w:rPr>
              <w:t xml:space="preserve"> электронный портативный с автономным питанием от встроенных аккумуляторов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Рабочее место врача (стол, стул, шкаф, тумба)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Рабочее место врача-консультанта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не менее чем двумя баллонами газовыми кислородными объёмом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лёгких с сумкой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2.14.89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Ростомер</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Роторасширитель</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антисептическая из нетканого материала с перекисью водорода (не менее 12,5 см х 11,0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антисептическая из нетканого материала спиртовая (не менее 12,5 см х 11,0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из нетканого материала с раствором аммиака (не менее 12,5 см х 11,0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Салфетка марлевая медицинская стерильная (не менее 16 см х 14 см, №  10)</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Санитарное оборудование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бестеневой медицинский передвижной (перевязочный, гинекологический, процедурный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медицинский передвижной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Светильник прикроватный индивидуальный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палатной сигнализации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Система разводки медицинских газов, сжатого воздуха и вакуума к каждой койке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Скальпель стерильный одноразовый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Спирометр</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на основе цеолитов или алюмосиликатов кальция и натрия или </w:t>
            </w:r>
            <w:proofErr w:type="spellStart"/>
            <w:r w:rsidRPr="006507CC">
              <w:rPr>
                <w:rFonts w:ascii="Times New Roman" w:eastAsia="Times New Roman" w:hAnsi="Times New Roman" w:cs="Times New Roman"/>
                <w:sz w:val="24"/>
                <w:szCs w:val="24"/>
                <w:lang w:eastAsia="ru-RU"/>
              </w:rPr>
              <w:t>гидросиликата</w:t>
            </w:r>
            <w:proofErr w:type="spellEnd"/>
            <w:r w:rsidRPr="006507CC">
              <w:rPr>
                <w:rFonts w:ascii="Times New Roman" w:eastAsia="Times New Roman" w:hAnsi="Times New Roman" w:cs="Times New Roman"/>
                <w:sz w:val="24"/>
                <w:szCs w:val="24"/>
                <w:lang w:eastAsia="ru-RU"/>
              </w:rPr>
              <w:t xml:space="preserve"> кальция (не менее 50 г)</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гемостатическое</w:t>
            </w:r>
            <w:proofErr w:type="spellEnd"/>
            <w:r w:rsidRPr="006507CC">
              <w:rPr>
                <w:rFonts w:ascii="Times New Roman" w:eastAsia="Times New Roman" w:hAnsi="Times New Roman" w:cs="Times New Roman"/>
                <w:sz w:val="24"/>
                <w:szCs w:val="24"/>
                <w:lang w:eastAsia="ru-RU"/>
              </w:rPr>
              <w:t xml:space="preserve"> стерильное с аминокапроновой кислотой (не менее 6 см х 10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Средство перевязочное </w:t>
            </w:r>
            <w:proofErr w:type="spellStart"/>
            <w:r w:rsidRPr="006507CC">
              <w:rPr>
                <w:rFonts w:ascii="Times New Roman" w:eastAsia="Times New Roman" w:hAnsi="Times New Roman" w:cs="Times New Roman"/>
                <w:sz w:val="24"/>
                <w:szCs w:val="24"/>
                <w:lang w:eastAsia="ru-RU"/>
              </w:rPr>
              <w:t>гидрогелевое</w:t>
            </w:r>
            <w:proofErr w:type="spellEnd"/>
            <w:r w:rsidRPr="006507CC">
              <w:rPr>
                <w:rFonts w:ascii="Times New Roman" w:eastAsia="Times New Roman" w:hAnsi="Times New Roman" w:cs="Times New Roman"/>
                <w:sz w:val="24"/>
                <w:szCs w:val="24"/>
                <w:lang w:eastAsia="ru-RU"/>
              </w:rPr>
              <w:t xml:space="preserve"> противоожоговое стерильное (на основе </w:t>
            </w:r>
            <w:proofErr w:type="spellStart"/>
            <w:r w:rsidRPr="006507CC">
              <w:rPr>
                <w:rFonts w:ascii="Times New Roman" w:eastAsia="Times New Roman" w:hAnsi="Times New Roman" w:cs="Times New Roman"/>
                <w:sz w:val="24"/>
                <w:szCs w:val="24"/>
                <w:lang w:eastAsia="ru-RU"/>
              </w:rPr>
              <w:t>аллилоксиэтанола</w:t>
            </w:r>
            <w:proofErr w:type="spellEnd"/>
            <w:r w:rsidRPr="006507CC">
              <w:rPr>
                <w:rFonts w:ascii="Times New Roman" w:eastAsia="Times New Roman" w:hAnsi="Times New Roman" w:cs="Times New Roman"/>
                <w:sz w:val="24"/>
                <w:szCs w:val="24"/>
                <w:lang w:eastAsia="ru-RU"/>
              </w:rPr>
              <w:t xml:space="preserve"> и </w:t>
            </w:r>
            <w:proofErr w:type="spellStart"/>
            <w:r w:rsidRPr="006507CC">
              <w:rPr>
                <w:rFonts w:ascii="Times New Roman" w:eastAsia="Times New Roman" w:hAnsi="Times New Roman" w:cs="Times New Roman"/>
                <w:sz w:val="24"/>
                <w:szCs w:val="24"/>
                <w:lang w:eastAsia="ru-RU"/>
              </w:rPr>
              <w:t>лидокаина</w:t>
            </w:r>
            <w:proofErr w:type="spellEnd"/>
            <w:r w:rsidRPr="006507CC">
              <w:rPr>
                <w:rFonts w:ascii="Times New Roman" w:eastAsia="Times New Roman" w:hAnsi="Times New Roman" w:cs="Times New Roman"/>
                <w:sz w:val="24"/>
                <w:szCs w:val="24"/>
                <w:lang w:eastAsia="ru-RU"/>
              </w:rPr>
              <w:t>)</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Стерильная салфетка (не менее 40 см х 60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Стерильная салфетка или простыня (не менее 70 см х 140 см)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Стойка для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(процедурный, перевязочный, гинекологический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для инструментов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операционный (хирургический)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перевязочный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 прикроватный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инструментальный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Столик манипуляционный с принадлежностями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вращающийся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Стул для пациента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межкорпусная грузовая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Тележка со съемными носилками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Термометр медицинский максимальный стеклянный ртутный в футляре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Трубка ректальная газоотводная резиновая детская одноразовая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Тумба прикроватная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Укладка (аптечка) </w:t>
            </w:r>
            <w:proofErr w:type="spellStart"/>
            <w:r w:rsidRPr="006507CC">
              <w:rPr>
                <w:rFonts w:ascii="Times New Roman" w:eastAsia="Times New Roman" w:hAnsi="Times New Roman" w:cs="Times New Roman"/>
                <w:sz w:val="24"/>
                <w:szCs w:val="24"/>
                <w:lang w:eastAsia="ru-RU"/>
              </w:rPr>
              <w:t>АнтиСПИД</w:t>
            </w:r>
            <w:proofErr w:type="spellEnd"/>
            <w:r w:rsidRPr="006507CC">
              <w:rPr>
                <w:rFonts w:ascii="Times New Roman" w:eastAsia="Times New Roman" w:hAnsi="Times New Roman" w:cs="Times New Roman"/>
                <w:sz w:val="24"/>
                <w:szCs w:val="24"/>
                <w:lang w:eastAsia="ru-RU"/>
              </w:rPr>
              <w:t xml:space="preserve"> (перевязочный, процедурный, перевязочный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(шкаф) врача скорой медицинской помощи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оказания экстренной медицинской помощи при анафилактическом шоке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Установка (устройство) для обработки рук (процедурный, перевязочный, гинекологический кабинеты)</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Устройство для переливания крови, кровезаменителей и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с боковой микрофильтрацией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одноразовое плёночное</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Фонарик диагностический с элементом питания</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для хранения медикаментов (процедурный, перевязочный, гинекологический кабинет)</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для хранения продуктов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Холодильник для хранения продуктов (комната персонала)</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комплектов операционного белья и инструментов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для медикаментов</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Шкаф медицинский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Шовный атравматический материал</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деревянный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Шпатель терапевтический стерильный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(10 мл с иглой 0,8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 мл с иглой 0,6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(20 мл с иглой 0,8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Шприц инъекционный однократного применения (5 мл с иглой 0,7 мм)</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многоканальный</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2.14.144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Языкодержатель</w:t>
            </w:r>
            <w:proofErr w:type="spellEnd"/>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Примечание: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Российской Федерации от 15 ноября 2012 г. №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 26634).</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12</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Отделение создается для оказания скорой, в том числе скорой специализированной, медицинской помощи, а также медицинской эвакуации пациентов.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Отделение является структурным подразделением медицинской организации, оказывающей скорую специализированную медицинскую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Министерства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13</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6. Основными функциями Отделения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оказание скорой, в том числе скорой специализированной, медицинской помощи пациентам;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медицинская эвакуация пациентов с использованием наземного, водного, авиационного и других видов транспорта;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её компонентов, расходных материалов и других медицинских грузов, необходимых для спасения жизни пациентов;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7. Оснащение Отделения осуществляется в соответствии со стандартом оснащения, предусмотренным</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приложением № 14</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к Порядку оказания скорой, в том числе скорой специализированной, медицинской помощи, утвержденному настоящим приказом.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8. В Отделении рекомендуется предусматривать: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помещение поста дежурного ответственного врача;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кабинет подготовки к работе медицинских укладок и оборудования бригад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13</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Рекомендуемые штатные нормативы</w:t>
      </w:r>
      <w:r w:rsidRPr="006507CC">
        <w:rPr>
          <w:rFonts w:ascii="Arial" w:eastAsia="Times New Roman" w:hAnsi="Arial" w:cs="Arial"/>
          <w:b/>
          <w:bCs/>
          <w:sz w:val="30"/>
          <w:szCs w:val="30"/>
          <w:lang w:eastAsia="ru-RU"/>
        </w:rPr>
        <w:br/>
        <w:t>отделения экстренной консультативной скорой медицинской помощи больницы (больницы скорой медицинской помощи, центра медицины катастроф)</w:t>
      </w:r>
      <w:hyperlink r:id="rId9" w:anchor="3333" w:history="1">
        <w:r w:rsidRPr="006507CC">
          <w:rPr>
            <w:rFonts w:ascii="Arial" w:eastAsia="Times New Roman" w:hAnsi="Arial" w:cs="Arial"/>
            <w:b/>
            <w:bCs/>
            <w:sz w:val="30"/>
            <w:u w:val="single"/>
            <w:lang w:eastAsia="ru-RU"/>
          </w:rPr>
          <w:t>*</w:t>
        </w:r>
      </w:hyperlink>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66"/>
        <w:gridCol w:w="2891"/>
        <w:gridCol w:w="9128"/>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должности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должностей</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Заведующий отделением - 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врач отделения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 (для обеспечения круглосуточной работы)</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Старший 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анестезиолог-реаниматолог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выездной экстренной консультативной бригады скорой медицинской помощи); 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травматолог-ортопед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Врач-хирург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Врач-нейрохирург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 акушер-гинеколог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Врач-кардиолог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Врач-невролог</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 водителя; 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 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 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roofErr w:type="spellStart"/>
            <w:r w:rsidRPr="006507CC">
              <w:rPr>
                <w:rFonts w:ascii="Times New Roman" w:eastAsia="Times New Roman" w:hAnsi="Times New Roman" w:cs="Times New Roman"/>
                <w:sz w:val="24"/>
                <w:szCs w:val="24"/>
                <w:lang w:eastAsia="ru-RU"/>
              </w:rPr>
              <w:t>анестезист</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5,25 (для обеспечения круглосуточной работы </w:t>
            </w:r>
            <w:proofErr w:type="spellStart"/>
            <w:r w:rsidRPr="006507CC">
              <w:rPr>
                <w:rFonts w:ascii="Times New Roman" w:eastAsia="Times New Roman" w:hAnsi="Times New Roman" w:cs="Times New Roman"/>
                <w:sz w:val="24"/>
                <w:szCs w:val="24"/>
                <w:lang w:eastAsia="ru-RU"/>
              </w:rPr>
              <w:t>авиамедицинской</w:t>
            </w:r>
            <w:proofErr w:type="spellEnd"/>
            <w:r w:rsidRPr="006507CC">
              <w:rPr>
                <w:rFonts w:ascii="Times New Roman" w:eastAsia="Times New Roman" w:hAnsi="Times New Roman" w:cs="Times New Roman"/>
                <w:sz w:val="24"/>
                <w:szCs w:val="24"/>
                <w:lang w:eastAsia="ru-RU"/>
              </w:rPr>
              <w:t xml:space="preserve"> выездной бригады скорой медицинской помощи); 2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двух медицинских сестер-</w:t>
            </w:r>
            <w:proofErr w:type="spellStart"/>
            <w:r w:rsidRPr="006507CC">
              <w:rPr>
                <w:rFonts w:ascii="Times New Roman" w:eastAsia="Times New Roman" w:hAnsi="Times New Roman" w:cs="Times New Roman"/>
                <w:sz w:val="24"/>
                <w:szCs w:val="24"/>
                <w:lang w:eastAsia="ru-RU"/>
              </w:rPr>
              <w:t>анестезистов</w:t>
            </w:r>
            <w:proofErr w:type="spellEnd"/>
            <w:r w:rsidRPr="006507CC">
              <w:rPr>
                <w:rFonts w:ascii="Times New Roman" w:eastAsia="Times New Roman" w:hAnsi="Times New Roman" w:cs="Times New Roman"/>
                <w:sz w:val="24"/>
                <w:szCs w:val="24"/>
                <w:lang w:eastAsia="ru-RU"/>
              </w:rPr>
              <w:t xml:space="preserve"> и одного санитара-водителя; 2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двух медицинских сестер-</w:t>
            </w:r>
            <w:proofErr w:type="spellStart"/>
            <w:r w:rsidRPr="006507CC">
              <w:rPr>
                <w:rFonts w:ascii="Times New Roman" w:eastAsia="Times New Roman" w:hAnsi="Times New Roman" w:cs="Times New Roman"/>
                <w:sz w:val="24"/>
                <w:szCs w:val="24"/>
                <w:lang w:eastAsia="ru-RU"/>
              </w:rPr>
              <w:t>анестезистов</w:t>
            </w:r>
            <w:proofErr w:type="spellEnd"/>
            <w:r w:rsidRPr="006507CC">
              <w:rPr>
                <w:rFonts w:ascii="Times New Roman" w:eastAsia="Times New Roman" w:hAnsi="Times New Roman" w:cs="Times New Roman"/>
                <w:sz w:val="24"/>
                <w:szCs w:val="24"/>
                <w:lang w:eastAsia="ru-RU"/>
              </w:rPr>
              <w:t xml:space="preserve"> и одного водителя; 1 на каждую должность врача анестезиолога- реаниматолога для обеспечения круглосуточной работы выездной экстренной консультативной бригады скорой медицинской помощи в составе врача анестезиолога-реаниматолога, одной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xml:space="preserve">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Операционная 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0,5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20 тыс. выездов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Фельдшер-водитель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фельдшера-водителя скорой медицинской помощи</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Медицинская сестра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на 20 тыс. выездов в год</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Медицинский дезинфектор</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Санитар-водитель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санитара-водителя</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Водитель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w:t>
            </w:r>
            <w:proofErr w:type="spellStart"/>
            <w:r w:rsidRPr="006507CC">
              <w:rPr>
                <w:rFonts w:ascii="Times New Roman" w:eastAsia="Times New Roman" w:hAnsi="Times New Roman" w:cs="Times New Roman"/>
                <w:sz w:val="24"/>
                <w:szCs w:val="24"/>
                <w:lang w:eastAsia="ru-RU"/>
              </w:rPr>
              <w:t>анестезиста</w:t>
            </w:r>
            <w:proofErr w:type="spellEnd"/>
            <w:r w:rsidRPr="006507CC">
              <w:rPr>
                <w:rFonts w:ascii="Times New Roman" w:eastAsia="Times New Roman" w:hAnsi="Times New Roman" w:cs="Times New Roman"/>
                <w:sz w:val="24"/>
                <w:szCs w:val="24"/>
                <w:lang w:eastAsia="ru-RU"/>
              </w:rPr>
              <w:t>) и одного водителя</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 Настоящие рекомендуемые штатные нормативы не распространяются на медицинские организации частной системы здравоохранения.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sz w:val="20"/>
          <w:szCs w:val="20"/>
          <w:lang w:eastAsia="ru-RU"/>
        </w:rPr>
        <w:t>Приложение № 14</w:t>
      </w:r>
      <w:r w:rsidRPr="006507CC">
        <w:rPr>
          <w:rFonts w:ascii="Arial" w:eastAsia="Times New Roman" w:hAnsi="Arial" w:cs="Arial"/>
          <w:sz w:val="20"/>
          <w:szCs w:val="20"/>
          <w:lang w:eastAsia="ru-RU"/>
        </w:rPr>
        <w:br/>
        <w:t>к</w:t>
      </w:r>
      <w:r w:rsidRPr="006507CC">
        <w:rPr>
          <w:rFonts w:ascii="Arial" w:eastAsia="Times New Roman" w:hAnsi="Arial" w:cs="Arial"/>
          <w:sz w:val="20"/>
          <w:lang w:eastAsia="ru-RU"/>
        </w:rPr>
        <w:t> 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w:t>
      </w:r>
      <w:hyperlink r:id="rId10" w:anchor="0" w:history="1">
        <w:r w:rsidRPr="006507CC">
          <w:rPr>
            <w:rFonts w:ascii="Arial" w:eastAsia="Times New Roman" w:hAnsi="Arial" w:cs="Arial"/>
            <w:sz w:val="20"/>
            <w:lang w:eastAsia="ru-RU"/>
          </w:rPr>
          <w:t>приказом</w:t>
        </w:r>
      </w:hyperlink>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Стандарт</w:t>
      </w:r>
      <w:r w:rsidRPr="006507CC">
        <w:rPr>
          <w:rFonts w:ascii="Arial" w:eastAsia="Times New Roman" w:hAnsi="Arial" w:cs="Arial"/>
          <w:b/>
          <w:bCs/>
          <w:sz w:val="30"/>
          <w:szCs w:val="30"/>
          <w:lang w:eastAsia="ru-RU"/>
        </w:rPr>
        <w:br/>
        <w:t>оснащения отделения экстренной консультативной скорой медицинской помощи больницы (больницы скорой медицинской помощи, центра медицины катастроф)</w:t>
      </w:r>
    </w:p>
    <w:tbl>
      <w:tblPr>
        <w:tblW w:w="1258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718"/>
        <w:gridCol w:w="10256"/>
        <w:gridCol w:w="1611"/>
      </w:tblGrid>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 п/п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Наименование оборудования (оснащения)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jc w:val="center"/>
              <w:rPr>
                <w:rFonts w:ascii="Times New Roman" w:eastAsia="Times New Roman" w:hAnsi="Times New Roman" w:cs="Times New Roman"/>
                <w:b/>
                <w:bCs/>
                <w:sz w:val="24"/>
                <w:szCs w:val="24"/>
                <w:lang w:eastAsia="ru-RU"/>
              </w:rPr>
            </w:pPr>
            <w:r w:rsidRPr="006507CC">
              <w:rPr>
                <w:rFonts w:ascii="Times New Roman" w:eastAsia="Times New Roman" w:hAnsi="Times New Roman" w:cs="Times New Roman"/>
                <w:b/>
                <w:bCs/>
                <w:sz w:val="24"/>
                <w:szCs w:val="24"/>
                <w:lang w:eastAsia="ru-RU"/>
              </w:rPr>
              <w:t>Количество, шт.</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Автомобили скорой медицинской помощи класса «А», «В», «С»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Эхоэнцефалоскоп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Фиброгастроскоп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Манипуляционный цистоскоп</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Фибробронхоскоп</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Бронхоскоп</w:t>
            </w:r>
            <w:proofErr w:type="spellEnd"/>
            <w:r w:rsidRPr="006507CC">
              <w:rPr>
                <w:rFonts w:ascii="Times New Roman" w:eastAsia="Times New Roman" w:hAnsi="Times New Roman" w:cs="Times New Roman"/>
                <w:sz w:val="24"/>
                <w:szCs w:val="24"/>
                <w:lang w:eastAsia="ru-RU"/>
              </w:rPr>
              <w:t xml:space="preserve"> детский ригидный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для внешней фиксации костных отломков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плазмофереза</w:t>
            </w:r>
            <w:proofErr w:type="spellEnd"/>
            <w:r w:rsidRPr="006507CC">
              <w:rPr>
                <w:rFonts w:ascii="Times New Roman" w:eastAsia="Times New Roman" w:hAnsi="Times New Roman" w:cs="Times New Roman"/>
                <w:sz w:val="24"/>
                <w:szCs w:val="24"/>
                <w:lang w:eastAsia="ru-RU"/>
              </w:rPr>
              <w:t xml:space="preserve"> с </w:t>
            </w:r>
            <w:proofErr w:type="spellStart"/>
            <w:r w:rsidRPr="006507CC">
              <w:rPr>
                <w:rFonts w:ascii="Times New Roman" w:eastAsia="Times New Roman" w:hAnsi="Times New Roman" w:cs="Times New Roman"/>
                <w:sz w:val="24"/>
                <w:szCs w:val="24"/>
                <w:lang w:eastAsia="ru-RU"/>
              </w:rPr>
              <w:t>плазмофильтром</w:t>
            </w:r>
            <w:proofErr w:type="spellEnd"/>
            <w:r w:rsidRPr="006507CC">
              <w:rPr>
                <w:rFonts w:ascii="Times New Roman" w:eastAsia="Times New Roman" w:hAnsi="Times New Roman" w:cs="Times New Roman"/>
                <w:sz w:val="24"/>
                <w:szCs w:val="24"/>
                <w:lang w:eastAsia="ru-RU"/>
              </w:rPr>
              <w:t xml:space="preserve"> мембранным однократного применения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Диагностический </w:t>
            </w:r>
            <w:proofErr w:type="spellStart"/>
            <w:r w:rsidRPr="006507CC">
              <w:rPr>
                <w:rFonts w:ascii="Times New Roman" w:eastAsia="Times New Roman" w:hAnsi="Times New Roman" w:cs="Times New Roman"/>
                <w:sz w:val="24"/>
                <w:szCs w:val="24"/>
                <w:lang w:eastAsia="ru-RU"/>
              </w:rPr>
              <w:t>лапароскопический</w:t>
            </w:r>
            <w:proofErr w:type="spellEnd"/>
            <w:r w:rsidRPr="006507CC">
              <w:rPr>
                <w:rFonts w:ascii="Times New Roman" w:eastAsia="Times New Roman" w:hAnsi="Times New Roman" w:cs="Times New Roman"/>
                <w:sz w:val="24"/>
                <w:szCs w:val="24"/>
                <w:lang w:eastAsia="ru-RU"/>
              </w:rPr>
              <w:t xml:space="preserve"> комплекс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Аппарат для временной </w:t>
            </w:r>
            <w:proofErr w:type="spellStart"/>
            <w:r w:rsidRPr="006507CC">
              <w:rPr>
                <w:rFonts w:ascii="Times New Roman" w:eastAsia="Times New Roman" w:hAnsi="Times New Roman" w:cs="Times New Roman"/>
                <w:sz w:val="24"/>
                <w:szCs w:val="24"/>
                <w:lang w:eastAsia="ru-RU"/>
              </w:rPr>
              <w:t>эндокардиальной</w:t>
            </w:r>
            <w:proofErr w:type="spellEnd"/>
            <w:r w:rsidRPr="006507CC">
              <w:rPr>
                <w:rFonts w:ascii="Times New Roman" w:eastAsia="Times New Roman" w:hAnsi="Times New Roman" w:cs="Times New Roman"/>
                <w:sz w:val="24"/>
                <w:szCs w:val="24"/>
                <w:lang w:eastAsia="ru-RU"/>
              </w:rPr>
              <w:t xml:space="preserve"> стимуляции сердца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«Искусственная почка» транспортный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рентген-аппарат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Портативный аппарат ультразвуковой диагностики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Сопроводительный лист (для пораженного в чрезвычайной ситуации)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50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Лента для маркировки пострадавшего самоклеящаяся (красного, желтого, зеленого и черного цветов) 50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100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Маркер перманентный (красного, желтого, зеленого и черного цветов)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Степплер</w:t>
            </w:r>
            <w:proofErr w:type="spellEnd"/>
            <w:r w:rsidRPr="006507CC">
              <w:rPr>
                <w:rFonts w:ascii="Times New Roman" w:eastAsia="Times New Roman" w:hAnsi="Times New Roman" w:cs="Times New Roman"/>
                <w:sz w:val="24"/>
                <w:szCs w:val="24"/>
                <w:lang w:eastAsia="ru-RU"/>
              </w:rPr>
              <w:t xml:space="preserve"> и скобы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Карандаш</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3</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Точилка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Лента оградительная из полимерного материала в бобинах с белой надписью «Медицина катастроф. Не пересекать!» шириною 100 мм х 250 м с красными полями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Монитор транспортный (с мониторными отведениями; функцией инвазивного (</w:t>
            </w:r>
            <w:proofErr w:type="spellStart"/>
            <w:r w:rsidRPr="006507CC">
              <w:rPr>
                <w:rFonts w:ascii="Times New Roman" w:eastAsia="Times New Roman" w:hAnsi="Times New Roman" w:cs="Times New Roman"/>
                <w:sz w:val="24"/>
                <w:szCs w:val="24"/>
                <w:lang w:eastAsia="ru-RU"/>
              </w:rPr>
              <w:t>неинвазивного</w:t>
            </w:r>
            <w:proofErr w:type="spellEnd"/>
            <w:r w:rsidRPr="006507CC">
              <w:rPr>
                <w:rFonts w:ascii="Times New Roman" w:eastAsia="Times New Roman" w:hAnsi="Times New Roman" w:cs="Times New Roman"/>
                <w:sz w:val="24"/>
                <w:szCs w:val="24"/>
                <w:lang w:eastAsia="ru-RU"/>
              </w:rPr>
              <w:t xml:space="preserve">) измерения артериального давления, </w:t>
            </w:r>
            <w:proofErr w:type="spellStart"/>
            <w:r w:rsidRPr="006507CC">
              <w:rPr>
                <w:rFonts w:ascii="Times New Roman" w:eastAsia="Times New Roman" w:hAnsi="Times New Roman" w:cs="Times New Roman"/>
                <w:sz w:val="24"/>
                <w:szCs w:val="24"/>
                <w:lang w:eastAsia="ru-RU"/>
              </w:rPr>
              <w:t>пульсоксиметрии</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капнометрии</w:t>
            </w:r>
            <w:proofErr w:type="spellEnd"/>
            <w:r w:rsidRPr="006507CC">
              <w:rPr>
                <w:rFonts w:ascii="Times New Roman" w:eastAsia="Times New Roman" w:hAnsi="Times New Roman" w:cs="Times New Roman"/>
                <w:sz w:val="24"/>
                <w:szCs w:val="24"/>
                <w:lang w:eastAsia="ru-RU"/>
              </w:rPr>
              <w:t>,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Дефибриллятор наружный транспортный (с </w:t>
            </w:r>
            <w:proofErr w:type="spellStart"/>
            <w:r w:rsidRPr="006507CC">
              <w:rPr>
                <w:rFonts w:ascii="Times New Roman" w:eastAsia="Times New Roman" w:hAnsi="Times New Roman" w:cs="Times New Roman"/>
                <w:sz w:val="24"/>
                <w:szCs w:val="24"/>
                <w:lang w:eastAsia="ru-RU"/>
              </w:rPr>
              <w:t>чрескожной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кардиостимуляцией</w:t>
            </w:r>
            <w:proofErr w:type="spellEnd"/>
            <w:r w:rsidRPr="006507CC">
              <w:rPr>
                <w:rFonts w:ascii="Times New Roman" w:eastAsia="Times New Roman" w:hAnsi="Times New Roman" w:cs="Times New Roman"/>
                <w:sz w:val="24"/>
                <w:szCs w:val="24"/>
                <w:lang w:eastAsia="ru-RU"/>
              </w:rPr>
              <w:t xml:space="preserve"> и функцией регистрации, наличием встроенных батарей с автономностью работы, с наличием взрослых и детских электродов)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Электрокардиограф трёхканальный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управляемой и вспомогательной искусственной вентиляции лёгких портативный с режимами вентиляции легких для взрослых и детей от 1 года СРАР и PEEP, с возможностью работы от источника кислорода или от компрессора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управляемой и вспомогательной искусственной вентиляции лёгких портативный с режимами вентиляции легких для взрослых и детей от 1 года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лёгких)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Отсасыватель</w:t>
            </w:r>
            <w:proofErr w:type="spellEnd"/>
            <w:r w:rsidRPr="006507CC">
              <w:rPr>
                <w:rFonts w:ascii="Times New Roman" w:eastAsia="Times New Roman" w:hAnsi="Times New Roman" w:cs="Times New Roman"/>
                <w:sz w:val="24"/>
                <w:szCs w:val="24"/>
                <w:lang w:eastAsia="ru-RU"/>
              </w:rPr>
              <w:t xml:space="preserve"> с бактериальным фильтром с электроприводом и наличием встроенных батарей с автономностью работы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Экспресс-измеритель концентрации глюкозы в крови портативный с набором тест-полосок (время измерения не более 10 секунд)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Дозатор шприцевой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Насос </w:t>
            </w:r>
            <w:proofErr w:type="spellStart"/>
            <w:r w:rsidRPr="006507CC">
              <w:rPr>
                <w:rFonts w:ascii="Times New Roman" w:eastAsia="Times New Roman" w:hAnsi="Times New Roman" w:cs="Times New Roman"/>
                <w:sz w:val="24"/>
                <w:szCs w:val="24"/>
                <w:lang w:eastAsia="ru-RU"/>
              </w:rPr>
              <w:t>инфузионный</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инфузомат</w:t>
            </w:r>
            <w:proofErr w:type="spellEnd"/>
            <w:r w:rsidRPr="006507CC">
              <w:rPr>
                <w:rFonts w:ascii="Times New Roman" w:eastAsia="Times New Roman" w:hAnsi="Times New Roman" w:cs="Times New Roman"/>
                <w:sz w:val="24"/>
                <w:szCs w:val="24"/>
                <w:lang w:eastAsia="ru-RU"/>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не менее 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Носилки бескаркасные, имеющие не менее четырёх ручек для переноски, стропы (ремни) для фиксации пациента и возможность переноски пациента в сидячем положении (размер не менее 170 см х 70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gramStart"/>
            <w:r w:rsidRPr="006507CC">
              <w:rPr>
                <w:rFonts w:ascii="Times New Roman" w:eastAsia="Times New Roman" w:hAnsi="Times New Roman" w:cs="Times New Roman"/>
                <w:sz w:val="24"/>
                <w:szCs w:val="24"/>
                <w:lang w:eastAsia="ru-RU"/>
              </w:rPr>
              <w:t>Повязка</w:t>
            </w:r>
            <w:proofErr w:type="gramEnd"/>
            <w:r w:rsidRPr="006507CC">
              <w:rPr>
                <w:rFonts w:ascii="Times New Roman" w:eastAsia="Times New Roman" w:hAnsi="Times New Roman" w:cs="Times New Roman"/>
                <w:sz w:val="24"/>
                <w:szCs w:val="24"/>
                <w:lang w:eastAsia="ru-RU"/>
              </w:rPr>
              <w:t xml:space="preserve"> разгружающая для верхней конечности (взрослые и детские)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Шина транспортная для нижних конечностей </w:t>
            </w:r>
            <w:proofErr w:type="spellStart"/>
            <w:r w:rsidRPr="006507CC">
              <w:rPr>
                <w:rFonts w:ascii="Times New Roman" w:eastAsia="Times New Roman" w:hAnsi="Times New Roman" w:cs="Times New Roman"/>
                <w:sz w:val="24"/>
                <w:szCs w:val="24"/>
                <w:lang w:eastAsia="ru-RU"/>
              </w:rPr>
              <w:t>экстензионная</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Матрас вакуумный </w:t>
            </w:r>
            <w:proofErr w:type="spellStart"/>
            <w:r w:rsidRPr="006507CC">
              <w:rPr>
                <w:rFonts w:ascii="Times New Roman" w:eastAsia="Times New Roman" w:hAnsi="Times New Roman" w:cs="Times New Roman"/>
                <w:sz w:val="24"/>
                <w:szCs w:val="24"/>
                <w:lang w:eastAsia="ru-RU"/>
              </w:rPr>
              <w:t>иммобилизационный</w:t>
            </w:r>
            <w:proofErr w:type="spellEnd"/>
            <w:r w:rsidRPr="006507CC">
              <w:rPr>
                <w:rFonts w:ascii="Times New Roman" w:eastAsia="Times New Roman" w:hAnsi="Times New Roman" w:cs="Times New Roman"/>
                <w:sz w:val="24"/>
                <w:szCs w:val="24"/>
                <w:lang w:eastAsia="ru-RU"/>
              </w:rPr>
              <w:t xml:space="preserve"> с комплектом вакуумных шин для взрослых и детей (наличие ремней фиксации пациента разнонаправленными ремнями разного цвета)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реанимационный в футляре или </w:t>
            </w:r>
            <w:proofErr w:type="gramStart"/>
            <w:r w:rsidRPr="006507CC">
              <w:rPr>
                <w:rFonts w:ascii="Times New Roman" w:eastAsia="Times New Roman" w:hAnsi="Times New Roman" w:cs="Times New Roman"/>
                <w:sz w:val="24"/>
                <w:szCs w:val="24"/>
                <w:lang w:eastAsia="ru-RU"/>
              </w:rPr>
              <w:t>рюкзаке</w:t>
            </w:r>
            <w:proofErr w:type="gramEnd"/>
            <w:r w:rsidRPr="006507CC">
              <w:rPr>
                <w:rFonts w:ascii="Times New Roman" w:eastAsia="Times New Roman" w:hAnsi="Times New Roman" w:cs="Times New Roman"/>
                <w:sz w:val="24"/>
                <w:szCs w:val="24"/>
                <w:lang w:eastAsia="ru-RU"/>
              </w:rPr>
              <w:t xml:space="preserve">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Укладка специализированная (реанимационная)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педиатрический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реанимационный неонатальный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травматологический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токсикологический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акушерский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противоожоговый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центральных вен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дренирования плевральной полости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Набор для </w:t>
            </w:r>
            <w:proofErr w:type="spellStart"/>
            <w:r w:rsidRPr="006507CC">
              <w:rPr>
                <w:rFonts w:ascii="Times New Roman" w:eastAsia="Times New Roman" w:hAnsi="Times New Roman" w:cs="Times New Roman"/>
                <w:sz w:val="24"/>
                <w:szCs w:val="24"/>
                <w:lang w:eastAsia="ru-RU"/>
              </w:rPr>
              <w:t>канюлизации</w:t>
            </w:r>
            <w:proofErr w:type="spellEnd"/>
            <w:r w:rsidRPr="006507CC">
              <w:rPr>
                <w:rFonts w:ascii="Times New Roman" w:eastAsia="Times New Roman" w:hAnsi="Times New Roman" w:cs="Times New Roman"/>
                <w:sz w:val="24"/>
                <w:szCs w:val="24"/>
                <w:lang w:eastAsia="ru-RU"/>
              </w:rPr>
              <w:t xml:space="preserve"> губчатых костей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40.11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Набор для катетеризации пупочной вены для оказания скорой медицинской помощи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Контейнер термоизоляционный с автоматическим поддержанием температуры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 на 6 флаконов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Подогреватель </w:t>
            </w:r>
            <w:proofErr w:type="spellStart"/>
            <w:r w:rsidRPr="006507CC">
              <w:rPr>
                <w:rFonts w:ascii="Times New Roman" w:eastAsia="Times New Roman" w:hAnsi="Times New Roman" w:cs="Times New Roman"/>
                <w:sz w:val="24"/>
                <w:szCs w:val="24"/>
                <w:lang w:eastAsia="ru-RU"/>
              </w:rPr>
              <w:t>инфузионных</w:t>
            </w:r>
            <w:proofErr w:type="spellEnd"/>
            <w:r w:rsidRPr="006507CC">
              <w:rPr>
                <w:rFonts w:ascii="Times New Roman" w:eastAsia="Times New Roman" w:hAnsi="Times New Roman" w:cs="Times New Roman"/>
                <w:sz w:val="24"/>
                <w:szCs w:val="24"/>
                <w:lang w:eastAsia="ru-RU"/>
              </w:rPr>
              <w:t xml:space="preserve"> растворов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Комплект баллонов газовых кислородных с редукторами из расчета 2000 </w:t>
            </w:r>
            <w:proofErr w:type="spellStart"/>
            <w:r w:rsidRPr="006507CC">
              <w:rPr>
                <w:rFonts w:ascii="Times New Roman" w:eastAsia="Times New Roman" w:hAnsi="Times New Roman" w:cs="Times New Roman"/>
                <w:sz w:val="24"/>
                <w:szCs w:val="24"/>
                <w:lang w:eastAsia="ru-RU"/>
              </w:rPr>
              <w:t>нормолитров</w:t>
            </w:r>
            <w:proofErr w:type="spellEnd"/>
            <w:r w:rsidRPr="006507CC">
              <w:rPr>
                <w:rFonts w:ascii="Times New Roman" w:eastAsia="Times New Roman" w:hAnsi="Times New Roman" w:cs="Times New Roman"/>
                <w:sz w:val="24"/>
                <w:szCs w:val="24"/>
                <w:lang w:eastAsia="ru-RU"/>
              </w:rPr>
              <w:t xml:space="preserve"> на пациента (объём баллона с кислородом не более 10 литров; давление не более 150 *; либо иной источник кислорода, обеспечивающий </w:t>
            </w:r>
            <w:proofErr w:type="spellStart"/>
            <w:r w:rsidRPr="006507CC">
              <w:rPr>
                <w:rFonts w:ascii="Times New Roman" w:eastAsia="Times New Roman" w:hAnsi="Times New Roman" w:cs="Times New Roman"/>
                <w:sz w:val="24"/>
                <w:szCs w:val="24"/>
                <w:lang w:eastAsia="ru-RU"/>
              </w:rPr>
              <w:t>пневмопитание</w:t>
            </w:r>
            <w:proofErr w:type="spellEnd"/>
            <w:r w:rsidRPr="006507CC">
              <w:rPr>
                <w:rFonts w:ascii="Times New Roman" w:eastAsia="Times New Roman" w:hAnsi="Times New Roman" w:cs="Times New Roman"/>
                <w:sz w:val="24"/>
                <w:szCs w:val="24"/>
                <w:lang w:eastAsia="ru-RU"/>
              </w:rPr>
              <w:t xml:space="preserve">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Облучатель бактерицидный циркуляционный с возможностью работы в присутствии медперсонала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Фонарь налобный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proofErr w:type="spellStart"/>
            <w:r w:rsidRPr="006507CC">
              <w:rPr>
                <w:rFonts w:ascii="Times New Roman" w:eastAsia="Times New Roman" w:hAnsi="Times New Roman" w:cs="Times New Roman"/>
                <w:sz w:val="24"/>
                <w:szCs w:val="24"/>
                <w:lang w:eastAsia="ru-RU"/>
              </w:rPr>
              <w:t>Термоодеяло</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Покрывало спасательное изотермическое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15</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Носилки съёмные жёсткие размерами не менее 182 см на 44 см с обеспечением положения лёжа, сидя, полусидя, </w:t>
            </w:r>
            <w:proofErr w:type="spellStart"/>
            <w:r w:rsidRPr="006507CC">
              <w:rPr>
                <w:rFonts w:ascii="Times New Roman" w:eastAsia="Times New Roman" w:hAnsi="Times New Roman" w:cs="Times New Roman"/>
                <w:sz w:val="24"/>
                <w:szCs w:val="24"/>
                <w:lang w:eastAsia="ru-RU"/>
              </w:rPr>
              <w:t>Тренделенбурга</w:t>
            </w:r>
            <w:proofErr w:type="spellEnd"/>
            <w:r w:rsidRPr="006507CC">
              <w:rPr>
                <w:rFonts w:ascii="Times New Roman" w:eastAsia="Times New Roman" w:hAnsi="Times New Roman" w:cs="Times New Roman"/>
                <w:sz w:val="24"/>
                <w:szCs w:val="24"/>
                <w:lang w:eastAsia="ru-RU"/>
              </w:rPr>
              <w:t xml:space="preserve"> (может быть обеспечено конструкцией модуля).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 xml:space="preserve">Система разводки медицинских газов с индикацией давления (индикация значения высокого давления и встроенная система тревог; разъёмы должны обеспечивать сопряжение с </w:t>
            </w:r>
            <w:proofErr w:type="spellStart"/>
            <w:r w:rsidRPr="006507CC">
              <w:rPr>
                <w:rFonts w:ascii="Times New Roman" w:eastAsia="Times New Roman" w:hAnsi="Times New Roman" w:cs="Times New Roman"/>
                <w:sz w:val="24"/>
                <w:szCs w:val="24"/>
                <w:lang w:eastAsia="ru-RU"/>
              </w:rPr>
              <w:t>газодыхательной</w:t>
            </w:r>
            <w:proofErr w:type="spellEnd"/>
            <w:r w:rsidRPr="006507CC">
              <w:rPr>
                <w:rFonts w:ascii="Times New Roman" w:eastAsia="Times New Roman" w:hAnsi="Times New Roman" w:cs="Times New Roman"/>
                <w:sz w:val="24"/>
                <w:szCs w:val="24"/>
                <w:lang w:eastAsia="ru-RU"/>
              </w:rPr>
              <w:t xml:space="preserve"> аппаратурой; обеспечение замены/заправки баллонов кислородных)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Дополнительный светильник с обеспечением освещенности не менее 1000 лк (диаметр светового пятна на поверхности носилок не менее 200 мм)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Комплект средств для применения мер физического стеснения при медицинской эвакуации (ленты из плотной хлопчатобумажной ткани (200 см х 10 см))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Жилет сигнальный разгрузочный медицинский, соответствующий 2-му классу сигнальной одежды повышенной видимости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Маска-респиратор защитный (одноразовый) медицинский с клапаном выдоха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10</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Перчатки швейные защитные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Шлем защитный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Шапочка медицинская одноразовая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Очки или экран защитный для глаз</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Клеенчатый фартук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по требованию</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Бахилы одноразовые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20 пар</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Транспортный инкубатор для новорождённых с баллоном газовым кислородным (работа от электропитания постоянным током напряжением 12В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Аппарат искусственной вентиляции лёгких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 В или переменным током напряжением 220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Увлажнитель дыхательных смесей с подогревом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Обогреватель детский неонатальный (с регулировкой температуры 35 - 39°С), с системой тревожной сигнализации) (работа от электропитания постоянным током напряжением 12 В или переменным током напряжением 220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r w:rsidR="006507CC" w:rsidRPr="006507CC" w:rsidTr="006507C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HI4;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6507CC" w:rsidRPr="006507CC" w:rsidRDefault="006507CC" w:rsidP="006507CC">
            <w:pPr>
              <w:spacing w:before="300" w:after="300" w:line="240" w:lineRule="auto"/>
              <w:rPr>
                <w:rFonts w:ascii="Times New Roman" w:eastAsia="Times New Roman" w:hAnsi="Times New Roman" w:cs="Times New Roman"/>
                <w:sz w:val="24"/>
                <w:szCs w:val="24"/>
                <w:lang w:eastAsia="ru-RU"/>
              </w:rPr>
            </w:pPr>
            <w:r w:rsidRPr="006507CC">
              <w:rPr>
                <w:rFonts w:ascii="Times New Roman" w:eastAsia="Times New Roman" w:hAnsi="Times New Roman" w:cs="Times New Roman"/>
                <w:sz w:val="24"/>
                <w:szCs w:val="24"/>
                <w:lang w:eastAsia="ru-RU"/>
              </w:rPr>
              <w:t>1</w:t>
            </w:r>
          </w:p>
        </w:tc>
      </w:tr>
    </w:tbl>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Приложение № 15</w:t>
      </w:r>
      <w:r w:rsidRPr="006507CC">
        <w:rPr>
          <w:rFonts w:ascii="Arial" w:eastAsia="Times New Roman" w:hAnsi="Arial" w:cs="Arial"/>
          <w:color w:val="000000"/>
          <w:sz w:val="20"/>
          <w:szCs w:val="20"/>
          <w:lang w:eastAsia="ru-RU"/>
        </w:rPr>
        <w:br/>
        <w:t>к</w:t>
      </w:r>
      <w:r w:rsidRPr="006507CC">
        <w:rPr>
          <w:rFonts w:ascii="Arial" w:eastAsia="Times New Roman" w:hAnsi="Arial" w:cs="Arial"/>
          <w:color w:val="000000"/>
          <w:sz w:val="20"/>
          <w:lang w:eastAsia="ru-RU"/>
        </w:rPr>
        <w:t> </w:t>
      </w:r>
      <w:r w:rsidRPr="006507CC">
        <w:rPr>
          <w:rFonts w:ascii="Arial" w:eastAsia="Times New Roman" w:hAnsi="Arial" w:cs="Arial"/>
          <w:sz w:val="20"/>
          <w:lang w:eastAsia="ru-RU"/>
        </w:rPr>
        <w:t>Порядку </w:t>
      </w:r>
      <w:r w:rsidRPr="006507CC">
        <w:rPr>
          <w:rFonts w:ascii="Arial" w:eastAsia="Times New Roman" w:hAnsi="Arial" w:cs="Arial"/>
          <w:sz w:val="20"/>
          <w:szCs w:val="20"/>
          <w:lang w:eastAsia="ru-RU"/>
        </w:rPr>
        <w:t>оказания скорой, в том</w:t>
      </w:r>
      <w:r w:rsidRPr="006507CC">
        <w:rPr>
          <w:rFonts w:ascii="Arial" w:eastAsia="Times New Roman" w:hAnsi="Arial" w:cs="Arial"/>
          <w:sz w:val="20"/>
          <w:szCs w:val="20"/>
          <w:lang w:eastAsia="ru-RU"/>
        </w:rPr>
        <w:br/>
        <w:t>числе скорой специализированной,</w:t>
      </w:r>
      <w:r w:rsidRPr="006507CC">
        <w:rPr>
          <w:rFonts w:ascii="Arial" w:eastAsia="Times New Roman" w:hAnsi="Arial" w:cs="Arial"/>
          <w:sz w:val="20"/>
          <w:szCs w:val="20"/>
          <w:lang w:eastAsia="ru-RU"/>
        </w:rPr>
        <w:br/>
        <w:t>медицинской помощи,</w:t>
      </w:r>
      <w:r w:rsidRPr="006507CC">
        <w:rPr>
          <w:rFonts w:ascii="Arial" w:eastAsia="Times New Roman" w:hAnsi="Arial" w:cs="Arial"/>
          <w:sz w:val="20"/>
          <w:szCs w:val="20"/>
          <w:lang w:eastAsia="ru-RU"/>
        </w:rPr>
        <w:br/>
        <w:t>утв.</w:t>
      </w:r>
      <w:r w:rsidRPr="006507CC">
        <w:rPr>
          <w:rFonts w:ascii="Arial" w:eastAsia="Times New Roman" w:hAnsi="Arial" w:cs="Arial"/>
          <w:sz w:val="20"/>
          <w:lang w:eastAsia="ru-RU"/>
        </w:rPr>
        <w:t> приказом</w:t>
      </w:r>
      <w:r w:rsidRPr="006507CC">
        <w:rPr>
          <w:rFonts w:ascii="Arial" w:eastAsia="Times New Roman" w:hAnsi="Arial" w:cs="Arial"/>
          <w:color w:val="000000"/>
          <w:sz w:val="20"/>
          <w:lang w:eastAsia="ru-RU"/>
        </w:rPr>
        <w:t> </w:t>
      </w:r>
      <w:r w:rsidRPr="006507CC">
        <w:rPr>
          <w:rFonts w:ascii="Arial" w:eastAsia="Times New Roman" w:hAnsi="Arial" w:cs="Arial"/>
          <w:color w:val="000000"/>
          <w:sz w:val="20"/>
          <w:szCs w:val="20"/>
          <w:lang w:eastAsia="ru-RU"/>
        </w:rPr>
        <w:t>Министерства</w:t>
      </w:r>
      <w:r w:rsidRPr="006507CC">
        <w:rPr>
          <w:rFonts w:ascii="Arial" w:eastAsia="Times New Roman" w:hAnsi="Arial" w:cs="Arial"/>
          <w:color w:val="000000"/>
          <w:sz w:val="20"/>
          <w:szCs w:val="20"/>
          <w:lang w:eastAsia="ru-RU"/>
        </w:rPr>
        <w:br/>
        <w:t>здравоохранения РФ</w:t>
      </w:r>
      <w:r w:rsidRPr="006507CC">
        <w:rPr>
          <w:rFonts w:ascii="Arial" w:eastAsia="Times New Roman" w:hAnsi="Arial" w:cs="Arial"/>
          <w:color w:val="000000"/>
          <w:sz w:val="20"/>
          <w:szCs w:val="20"/>
          <w:lang w:eastAsia="ru-RU"/>
        </w:rPr>
        <w:br/>
        <w:t>от 20 июня 2013 г. № 388н</w:t>
      </w:r>
    </w:p>
    <w:p w:rsidR="006507CC" w:rsidRPr="006507CC" w:rsidRDefault="006507CC" w:rsidP="006507CC">
      <w:pPr>
        <w:shd w:val="clear" w:color="auto" w:fill="FFFFFF"/>
        <w:spacing w:before="100" w:beforeAutospacing="1" w:after="100" w:afterAutospacing="1" w:line="240" w:lineRule="auto"/>
        <w:jc w:val="center"/>
        <w:outlineLvl w:val="2"/>
        <w:rPr>
          <w:rFonts w:ascii="Arial" w:eastAsia="Times New Roman" w:hAnsi="Arial" w:cs="Arial"/>
          <w:b/>
          <w:bCs/>
          <w:sz w:val="30"/>
          <w:szCs w:val="30"/>
          <w:lang w:eastAsia="ru-RU"/>
        </w:rPr>
      </w:pPr>
      <w:r w:rsidRPr="006507CC">
        <w:rPr>
          <w:rFonts w:ascii="Arial" w:eastAsia="Times New Roman" w:hAnsi="Arial" w:cs="Arial"/>
          <w:b/>
          <w:bCs/>
          <w:sz w:val="30"/>
          <w:szCs w:val="30"/>
          <w:lang w:eastAsia="ru-RU"/>
        </w:rPr>
        <w:t>Правила</w:t>
      </w:r>
      <w:r w:rsidRPr="006507CC">
        <w:rPr>
          <w:rFonts w:ascii="Arial" w:eastAsia="Times New Roman" w:hAnsi="Arial" w:cs="Arial"/>
          <w:b/>
          <w:bCs/>
          <w:sz w:val="30"/>
          <w:szCs w:val="30"/>
          <w:lang w:eastAsia="ru-RU"/>
        </w:rPr>
        <w:br/>
        <w:t>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2. 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утверждёнными приказом Министерством здравоохранения и социального развития Российской Федерации от 7 июля 2009 г. № 415н, по специальности «скорая медицинская помощь».</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3. Основными функциями врача скорой медицинской помощи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оказание скорой медицинской помощи на основе стандартов медицинской помощи, включая: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выявление общих и специфических признаков неотложного состояния, в том числе психопатологического;</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оценка тяжести состояния здоровья пациента;</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определение необходимости применения специальных методов исследования, экстренности, очерёдности, объёма, содержания и последовательности диагностических, лечебных и реанимационных мероприятий;</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иные функции в соответствии с законодательством Российской Федерации.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г) определение медицинских показаний для перемещения (транспортировки) пациента и сопровождение его при транспортировке;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ж) определение медицинских показаний для направления пациента в другие медицинские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б) определение показаний к дальнейшему лечению пациента в условиях медицинской организации;</w:t>
      </w:r>
    </w:p>
    <w:p w:rsidR="006507CC" w:rsidRPr="006507CC" w:rsidRDefault="006507CC" w:rsidP="006507CC">
      <w:pPr>
        <w:shd w:val="clear" w:color="auto" w:fill="FFFFFF"/>
        <w:spacing w:before="75" w:after="180" w:line="240" w:lineRule="auto"/>
        <w:rPr>
          <w:rFonts w:ascii="Arial" w:eastAsia="Times New Roman" w:hAnsi="Arial" w:cs="Arial"/>
          <w:color w:val="000000"/>
          <w:sz w:val="20"/>
          <w:szCs w:val="20"/>
          <w:lang w:eastAsia="ru-RU"/>
        </w:rPr>
      </w:pPr>
      <w:r w:rsidRPr="006507CC">
        <w:rPr>
          <w:rFonts w:ascii="Arial" w:eastAsia="Times New Roman" w:hAnsi="Arial" w:cs="Arial"/>
          <w:color w:val="000000"/>
          <w:sz w:val="20"/>
          <w:szCs w:val="20"/>
          <w:lang w:eastAsia="ru-RU"/>
        </w:rP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8656FF" w:rsidRDefault="008656FF"/>
    <w:sectPr w:rsidR="008656FF" w:rsidSect="0086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CC"/>
    <w:rsid w:val="00022E29"/>
    <w:rsid w:val="006507CC"/>
    <w:rsid w:val="0086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193C5-B5F1-452C-84DF-37766CD1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FF"/>
  </w:style>
  <w:style w:type="paragraph" w:styleId="2">
    <w:name w:val="heading 2"/>
    <w:basedOn w:val="a"/>
    <w:link w:val="20"/>
    <w:uiPriority w:val="9"/>
    <w:qFormat/>
    <w:rsid w:val="006507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7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7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07CC"/>
  </w:style>
  <w:style w:type="character" w:styleId="a4">
    <w:name w:val="Hyperlink"/>
    <w:basedOn w:val="a0"/>
    <w:uiPriority w:val="99"/>
    <w:semiHidden/>
    <w:unhideWhenUsed/>
    <w:rsid w:val="006507CC"/>
    <w:rPr>
      <w:color w:val="0000FF"/>
      <w:u w:val="single"/>
    </w:rPr>
  </w:style>
  <w:style w:type="character" w:styleId="a5">
    <w:name w:val="FollowedHyperlink"/>
    <w:basedOn w:val="a0"/>
    <w:uiPriority w:val="99"/>
    <w:semiHidden/>
    <w:unhideWhenUsed/>
    <w:rsid w:val="006507CC"/>
    <w:rPr>
      <w:color w:val="800080"/>
      <w:u w:val="single"/>
    </w:rPr>
  </w:style>
  <w:style w:type="paragraph" w:customStyle="1" w:styleId="toleft">
    <w:name w:val="toleft"/>
    <w:basedOn w:val="a"/>
    <w:rsid w:val="006507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9546">
      <w:bodyDiv w:val="1"/>
      <w:marLeft w:val="0"/>
      <w:marRight w:val="0"/>
      <w:marTop w:val="0"/>
      <w:marBottom w:val="0"/>
      <w:divBdr>
        <w:top w:val="none" w:sz="0" w:space="0" w:color="auto"/>
        <w:left w:val="none" w:sz="0" w:space="0" w:color="auto"/>
        <w:bottom w:val="none" w:sz="0" w:space="0" w:color="auto"/>
        <w:right w:val="none" w:sz="0" w:space="0" w:color="auto"/>
      </w:divBdr>
      <w:divsChild>
        <w:div w:id="8743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8200/" TargetMode="External"/><Relationship Id="rId3" Type="http://schemas.openxmlformats.org/officeDocument/2006/relationships/webSettings" Target="webSettings.xml"/><Relationship Id="rId7" Type="http://schemas.openxmlformats.org/officeDocument/2006/relationships/hyperlink" Target="http://www.garant.ru/products/ipo/prime/doc/703382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38200/" TargetMode="External"/><Relationship Id="rId11" Type="http://schemas.openxmlformats.org/officeDocument/2006/relationships/fontTable" Target="fontTable.xml"/><Relationship Id="rId5" Type="http://schemas.openxmlformats.org/officeDocument/2006/relationships/hyperlink" Target="http://www.garant.ru/products/ipo/prime/doc/70338200/" TargetMode="External"/><Relationship Id="rId10" Type="http://schemas.openxmlformats.org/officeDocument/2006/relationships/hyperlink" Target="http://www.garant.ru/products/ipo/prime/doc/70338200/" TargetMode="External"/><Relationship Id="rId4" Type="http://schemas.openxmlformats.org/officeDocument/2006/relationships/hyperlink" Target="http://www.garant.ru/products/ipo/prime/doc/70338200/" TargetMode="External"/><Relationship Id="rId9" Type="http://schemas.openxmlformats.org/officeDocument/2006/relationships/hyperlink" Target="http://www.garant.ru/products/ipo/prime/doc/7033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29636</Words>
  <Characters>168928</Characters>
  <Application>Microsoft Office Word</Application>
  <DocSecurity>4</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LynovaEU</dc:creator>
  <cp:lastModifiedBy>Bender</cp:lastModifiedBy>
  <cp:revision>2</cp:revision>
  <dcterms:created xsi:type="dcterms:W3CDTF">2014-05-06T05:09:00Z</dcterms:created>
  <dcterms:modified xsi:type="dcterms:W3CDTF">2014-05-06T05:09:00Z</dcterms:modified>
</cp:coreProperties>
</file>